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РЕПУБЛИКА СРПСКА</w:t>
      </w: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НАРОДНА СКУПШТИНА</w:t>
      </w:r>
    </w:p>
    <w:p w:rsidR="001B3E06" w:rsidRPr="00210F8E" w:rsidRDefault="001B3E0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ЗАПИСНИК</w:t>
      </w: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са </w:t>
      </w:r>
      <w:r w:rsidR="00A9396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Четрнаесте посебне</w:t>
      </w: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 сједнице Народне скупштине Републике Српске,</w:t>
      </w: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одржане</w:t>
      </w: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 xml:space="preserve"> </w:t>
      </w:r>
      <w:bookmarkStart w:id="0" w:name="_Hlk135900317"/>
      <w:r w:rsidR="00A9396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10, 11. и 16. децембра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 xml:space="preserve"> 2024. године</w:t>
      </w:r>
      <w:bookmarkEnd w:id="0"/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DE65F0" w:rsidRPr="000204A6" w:rsidRDefault="00F4223B" w:rsidP="00A4283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2D3B1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Четрнаеста посебна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сједница Народне скупштине Републике Српске одржана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/>
          <w14:ligatures w14:val="none"/>
        </w:rPr>
        <w:t xml:space="preserve"> je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2D3B1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10, 11. и 16. </w:t>
      </w:r>
      <w:r w:rsidR="005A7E4A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>децемб</w:t>
      </w:r>
      <w:r w:rsidR="00C24EFF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>ра</w:t>
      </w:r>
      <w:r w:rsidR="00DE65F0" w:rsidRPr="000204A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 2024. године</w:t>
      </w:r>
      <w:r w:rsidR="00C24EFF" w:rsidRPr="000204A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>.</w:t>
      </w:r>
    </w:p>
    <w:p w:rsidR="00210F8E" w:rsidRPr="000204A6" w:rsidRDefault="00210F8E" w:rsidP="00DE65F0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FE4CF3" w:rsidRDefault="00F4223B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Предсједник Народне скупштине Републике Српске др Ненад Стевандић отворио је засједање </w:t>
      </w:r>
      <w:r w:rsidR="002D3B1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Четрнаесте посебне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сједнице и констатовао да постоји кворум,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те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да су одсуство са сједнице најавили народни посланици:</w:t>
      </w:r>
      <w:r w:rsidR="00210F8E" w:rsidRPr="00210F8E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2D3B1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Славенко Ристић, Дражен Врховац, Велибор Станић, Милан Милаковић, Мирела Кајкут Зељковић, Наташа Радуловић, Милка Савић и Предраг Нешић. </w:t>
      </w:r>
    </w:p>
    <w:p w:rsidR="00D86BAF" w:rsidRDefault="00D86BAF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</w:pPr>
    </w:p>
    <w:p w:rsidR="00210F8E" w:rsidRDefault="00F4223B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На почетку сједнице предсједник је обавијестио присутне да ће се радити</w:t>
      </w:r>
      <w:r w:rsidR="002928E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продужено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0204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радно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вријеме, а да ће </w:t>
      </w:r>
      <w:r w:rsidR="00210F8E" w:rsidRPr="00F4223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дан за гласање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C24E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бити </w:t>
      </w:r>
      <w:r w:rsidR="00FE482A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у </w:t>
      </w:r>
      <w:r w:rsidR="002928E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четвртак.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11069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bookmarkStart w:id="1" w:name="_GoBack"/>
      <w:bookmarkEnd w:id="1"/>
    </w:p>
    <w:p w:rsidR="00E76DCD" w:rsidRDefault="00E76DCD" w:rsidP="002928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C45035" w:rsidRDefault="001B3E06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ab/>
      </w:r>
      <w:r w:rsidR="00C4503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Предсједник је прије преласка на разматрање </w:t>
      </w:r>
      <w:r w:rsidR="000204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Приједлога </w:t>
      </w:r>
      <w:r w:rsidR="00C4503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дневног реда дао ријеч предсједнику Комисије за избор и именовање Илији Таминџији да поднесе Извјештај о разматрању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C4503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длуке о престанку мандата </w:t>
      </w:r>
      <w:r w:rsidR="003623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Страхињи Башевићу и Вукоти Говедарици</w:t>
      </w:r>
      <w:r w:rsidR="00C4503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Извјештај о разматрању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C4503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длуке о додјели мандата </w:t>
      </w:r>
      <w:r w:rsidR="000942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Наташи Кулашинац и Веселину Вуј</w:t>
      </w:r>
      <w:r w:rsidR="00906CE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0942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вићу.</w:t>
      </w:r>
    </w:p>
    <w:p w:rsidR="00C45035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C45035" w:rsidRDefault="00C45035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0204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ли су</w:t>
      </w:r>
      <w:r w:rsidR="000204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0942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942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Игор Црнадак.</w:t>
      </w:r>
    </w:p>
    <w:p w:rsidR="00C45035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C45035" w:rsidRDefault="00C45035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Закључена је расправа.</w:t>
      </w:r>
    </w:p>
    <w:p w:rsidR="00C45035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C45035" w:rsidRPr="00241170" w:rsidRDefault="00C45035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</w:pPr>
      <w:r w:rsidRPr="00241170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Констатован је престанак мадата народн</w:t>
      </w:r>
      <w:r w:rsidR="00C0107A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им</w:t>
      </w:r>
      <w:r w:rsidRPr="00241170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</w:t>
      </w:r>
      <w:r w:rsidR="00C0107A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цима</w:t>
      </w:r>
      <w:r w:rsidRPr="00241170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 xml:space="preserve"> у Народној скупштини Републике Српске </w:t>
      </w:r>
      <w:r w:rsidR="00C0107A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Страхињи Башевићу и Вукоти Говедарици</w:t>
      </w:r>
      <w:r w:rsidRPr="00241170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 xml:space="preserve">.  </w:t>
      </w:r>
    </w:p>
    <w:p w:rsidR="00C45035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C45035" w:rsidRDefault="00C45035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2372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Одлука о додјел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и</w:t>
      </w:r>
      <w:r w:rsidRPr="00C2372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 xml:space="preserve"> мандата народн</w:t>
      </w:r>
      <w:r w:rsidR="00C0107A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им</w:t>
      </w:r>
      <w:r w:rsidRPr="00C2372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</w:t>
      </w:r>
      <w:r w:rsidR="00C0107A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цима</w:t>
      </w:r>
      <w:r w:rsidRPr="00C2372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 xml:space="preserve"> у Народној скупштини Републике Српске </w:t>
      </w:r>
      <w:r w:rsidR="00C0107A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Наташи Кулашинац и Веселину Вуј</w:t>
      </w:r>
      <w:r w:rsidR="00906CE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="00C0107A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>вићу</w:t>
      </w:r>
      <w:r w:rsidRPr="00C2372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 xml:space="preserve">, </w:t>
      </w:r>
      <w:r w:rsidRPr="00C2372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усвојена је са</w:t>
      </w:r>
      <w:r w:rsidRPr="00C2372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68329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81016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65</w:t>
      </w:r>
      <w:r w:rsidRPr="0068329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81016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61</w:t>
      </w:r>
      <w:r w:rsidRPr="0068329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Pr="00C2372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81016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61 глас</w:t>
      </w:r>
      <w:r w:rsidR="000204A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ом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ниједан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посланик се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уздржа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</w:t>
      </w:r>
    </w:p>
    <w:p w:rsidR="00C45035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C45035" w:rsidRDefault="00810167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Наташа Кулашинац и Веселин Вуј</w:t>
      </w:r>
      <w:r w:rsidR="00906CE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вић су положили </w:t>
      </w:r>
      <w:r w:rsidR="00C4503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свечану заклетву.</w:t>
      </w: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377633" w:rsidRDefault="001B3E0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703E2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На основу члана 170 став 1 Пословника</w:t>
      </w:r>
      <w:r w:rsidR="000204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703E2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Четрнаеста посебна сједница Народне скупштине Републике Српске заказана је на захтјев Владе Републике Српске. </w:t>
      </w:r>
    </w:p>
    <w:p w:rsidR="00703E23" w:rsidRPr="00210F8E" w:rsidRDefault="00703E2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FA2827" w:rsidRDefault="001B3E0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 предвиђеном пословничком року, а у складу са члано</w:t>
      </w:r>
      <w:r w:rsidR="00FA2827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вима 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127</w:t>
      </w:r>
      <w:r w:rsidR="00FA2827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и</w:t>
      </w:r>
      <w:r w:rsidR="00FD5C8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172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Пословника Народне скупштине (у даљем тексту Пословник)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Latn-RS"/>
          <w14:ligatures w14:val="none"/>
        </w:rPr>
        <w:t xml:space="preserve">, 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поднесен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 w:rsidR="00A1551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је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З</w:t>
      </w:r>
      <w:r w:rsidR="00A1551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ахтјев 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Владе Републике 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 xml:space="preserve">Српске да се </w:t>
      </w:r>
      <w:r w:rsidR="00FA2827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споји расправа о тачкама 7 и 8, а да се тачке 10, 11 и 12 разматрају након тачке 3. </w:t>
      </w:r>
    </w:p>
    <w:p w:rsidR="00A42830" w:rsidRDefault="00A42830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:rsidR="00A1551A" w:rsidRDefault="001B3E0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DF15C8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Уз сагласност Владе, као предлагача посебне сједнице, на Колегијуму су заузели став да се </w:t>
      </w:r>
      <w:r w:rsidR="000204A6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Приједлог </w:t>
      </w:r>
      <w:r w:rsidR="00DF15C8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дневн</w:t>
      </w:r>
      <w:r w:rsidR="000204A6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ог</w:t>
      </w:r>
      <w:r w:rsidR="00DF15C8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ред</w:t>
      </w:r>
      <w:r w:rsidR="000204A6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</w:t>
      </w:r>
      <w:r w:rsidR="00DF15C8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допуни 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тачком </w:t>
      </w:r>
      <w:bookmarkStart w:id="2" w:name="_Hlk164763116"/>
      <w:r w:rsidR="00A1551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Приједлог </w:t>
      </w:r>
      <w:r w:rsidR="00F27104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закључака о посјети Аљбина Куртија БиХ</w:t>
      </w:r>
      <w:r w:rsidR="00F31594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– приједлог др Ненада Стевандића, предсједника Народне скупштине</w:t>
      </w:r>
      <w:r w:rsidR="00F27104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и да се разматра као тачка 7. </w:t>
      </w:r>
    </w:p>
    <w:p w:rsidR="00E757CB" w:rsidRDefault="00E757CB" w:rsidP="00A155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</w:p>
    <w:p w:rsidR="00A30A5A" w:rsidRDefault="00E757CB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П</w:t>
      </w:r>
      <w:r w:rsidR="00A30A5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риједлог да се </w:t>
      </w:r>
      <w:r w:rsidR="000204A6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Приједлог </w:t>
      </w:r>
      <w:r w:rsidR="00A30A5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дневн</w:t>
      </w:r>
      <w:r w:rsidR="000204A6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ог</w:t>
      </w:r>
      <w:r w:rsidR="00A30A5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ред</w:t>
      </w:r>
      <w:r w:rsidR="000204A6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а</w:t>
      </w:r>
      <w:r w:rsidR="00A30A5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допуни</w:t>
      </w:r>
      <w:r w:rsidR="00A30A5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тачком Приједлог закључака о посјети Аљбина Куртија БиХ – приједлог др Ненада Стевандића, предсједника Народне скупштине</w:t>
      </w:r>
      <w:r w:rsidR="00A30A5A" w:rsidRPr="00A30A5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 xml:space="preserve"> </w:t>
      </w:r>
      <w:r w:rsidR="00A30A5A" w:rsidRPr="00FC668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усвојен је</w:t>
      </w:r>
      <w:r w:rsidR="00A30A5A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30A5A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="00A30A5A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A30A5A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64</w:t>
      </w:r>
      <w:r w:rsidR="00A30A5A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, </w:t>
      </w:r>
      <w:r w:rsidR="00A30A5A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58</w:t>
      </w:r>
      <w:r w:rsidR="00A30A5A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58</w:t>
      </w:r>
      <w:r w:rsidR="00A30A5A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0204A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ова</w:t>
      </w:r>
      <w:r w:rsidR="00A30A5A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ниједним</w:t>
      </w:r>
      <w:r w:rsidR="005C6D7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A30A5A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против и </w:t>
      </w:r>
      <w:r w:rsidR="005C6D7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0204A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се </w:t>
      </w:r>
      <w:r w:rsidR="005C6D7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 уздржао од гласања. </w:t>
      </w:r>
    </w:p>
    <w:p w:rsidR="00313202" w:rsidRDefault="00313202" w:rsidP="00A155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bookmarkEnd w:id="2"/>
    <w:p w:rsidR="00EB5284" w:rsidRDefault="00A1551A" w:rsidP="005C6D71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Приједлог Владе Републике Српске о</w:t>
      </w:r>
      <w:r w:rsidR="005C6D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спајању тачака 7 и 8 предложеног дневног реда</w:t>
      </w:r>
      <w:r w:rsidRPr="00FC6686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,</w:t>
      </w:r>
      <w:r w:rsidRPr="00FC6686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bookmarkStart w:id="3" w:name="_Hlk190937403"/>
      <w:bookmarkStart w:id="4" w:name="_Hlk189211904"/>
      <w:r w:rsidRPr="00FC668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усвојен је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bookmarkStart w:id="5" w:name="_Hlk152152247"/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 w:rsidR="005C6D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64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, 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гласало </w:t>
      </w:r>
      <w:r w:rsidR="0022147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5C6D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5C6D7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60 гласова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5C6D7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ниједним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против и </w:t>
      </w:r>
      <w:r w:rsidR="005C6D7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1 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 се уздржа</w:t>
      </w:r>
      <w:r w:rsidR="00FC14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</w:t>
      </w:r>
      <w:bookmarkEnd w:id="3"/>
      <w:bookmarkEnd w:id="5"/>
      <w:r w:rsidR="00E74CB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EB5284" w:rsidRDefault="00EB5284" w:rsidP="00EB528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FC148E" w:rsidRDefault="00FC148E" w:rsidP="00A42830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Приједлог Владе Републике Српске о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CB23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промјени редос</w:t>
      </w:r>
      <w:r w:rsidR="000204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лиј</w:t>
      </w:r>
      <w:r w:rsidR="00CB23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еда тачака у </w:t>
      </w:r>
      <w:r w:rsidR="001B3E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</w:t>
      </w:r>
      <w:r w:rsidR="00CB23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редложеном дневном реду</w:t>
      </w:r>
      <w:r w:rsidR="000204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,</w:t>
      </w:r>
      <w:r w:rsidR="00CB23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и то да се тачке 10, 11 и 12 разматрају</w:t>
      </w:r>
      <w:r w:rsidR="000204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CB23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послије тачке 3</w:t>
      </w:r>
      <w:r w:rsidRPr="00FC6686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,</w:t>
      </w:r>
      <w:r w:rsidRPr="00FC6686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усвојен је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64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, 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4D2B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4D2B2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 глас</w:t>
      </w:r>
      <w:r w:rsidR="000204A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ом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920F2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против и </w:t>
      </w:r>
      <w:r w:rsidR="00920F2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0204A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се </w:t>
      </w:r>
      <w:r w:rsidR="00920F2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 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уздржа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FC148E" w:rsidRDefault="00FC148E" w:rsidP="00EB528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bookmarkEnd w:id="4"/>
    <w:p w:rsidR="00210F8E" w:rsidRPr="00210F8E" w:rsidRDefault="00F4223B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Посланици </w:t>
      </w:r>
      <w:r w:rsidR="00210F8E" w:rsidRPr="00B278EF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/>
          <w14:ligatures w14:val="none"/>
        </w:rPr>
        <w:t>су усвојили</w:t>
      </w:r>
      <w:r w:rsidR="00972E5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 </w:t>
      </w:r>
    </w:p>
    <w:p w:rsid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ДНЕВНИ РЕД</w:t>
      </w:r>
    </w:p>
    <w:p w:rsidR="00F95AE3" w:rsidRPr="00210F8E" w:rsidRDefault="00F95AE3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Hlk135906525"/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програма економских реформи Републике Српске за период 2025–2027. године – по хитном поступку;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буџета Републике Српске за 2025. годину – по хитном поступку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 xml:space="preserve"> Приједлог закона о извршењу Буџета Републике Српске</w:t>
      </w:r>
      <w:r w:rsidR="000204A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204A6">
        <w:rPr>
          <w:rFonts w:ascii="Times New Roman" w:hAnsi="Times New Roman" w:cs="Times New Roman"/>
          <w:sz w:val="24"/>
          <w:szCs w:val="24"/>
          <w:lang w:val="ru-RU"/>
        </w:rPr>
        <w:t>за 2025. годину – по хитном поступку</w:t>
      </w:r>
      <w:r w:rsidRPr="00703E23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одлуке о износу гаранција које може издати Република Српска у 2025. години;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одлуке о дугорочном задуживању Републике Српске за 2025. годину;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одлуке о краткорочном задуживању Републике Српске емисијом трезорских записа за 2025. годину;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закључка о посјети Аљбина Куртија БиХ – приједлог др Ненада Стевандића, предсједника Народне скупштине;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порезу на доходак – по хитном поступку;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и допунама Закона о доприносима – по хитном поступку;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измјени и допунама Закона о буџетском систему Републике Српске – по хитном поступку;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платама запослених у основним и средњим школама и ђачким домовима у Републици Српској – по хитном поступку;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Приједлог закона о измјени Закона о платама запослених у области културе Републике Српске – по хитном поступку;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платама запослених у области високог образовања и студентског стандарда Републике Српске – по хитном поступку;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страним улагањима;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 xml:space="preserve"> Приједлог закона о измјенама и допунама Закона о развоју малих и средњих предузећа;</w:t>
      </w:r>
    </w:p>
    <w:p w:rsidR="00703E23" w:rsidRPr="00703E23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3E23">
        <w:rPr>
          <w:rFonts w:ascii="Times New Roman" w:hAnsi="Times New Roman" w:cs="Times New Roman"/>
          <w:sz w:val="24"/>
          <w:szCs w:val="24"/>
        </w:rPr>
        <w:t>Нацрт</w:t>
      </w:r>
      <w:proofErr w:type="spellEnd"/>
      <w:r w:rsidRPr="00703E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3E2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703E2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03E23">
        <w:rPr>
          <w:rFonts w:ascii="Times New Roman" w:hAnsi="Times New Roman" w:cs="Times New Roman"/>
          <w:sz w:val="24"/>
          <w:szCs w:val="24"/>
        </w:rPr>
        <w:t>помиловању</w:t>
      </w:r>
      <w:proofErr w:type="spellEnd"/>
      <w:r w:rsidRPr="00703E23">
        <w:rPr>
          <w:rFonts w:ascii="Times New Roman" w:hAnsi="Times New Roman" w:cs="Times New Roman"/>
          <w:sz w:val="24"/>
          <w:szCs w:val="24"/>
        </w:rPr>
        <w:t>;</w:t>
      </w:r>
    </w:p>
    <w:p w:rsidR="00703E23" w:rsidRPr="000204A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Нацрт закона о органској производњи</w:t>
      </w:r>
      <w:r w:rsidR="0035730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10F8E" w:rsidRPr="00210F8E" w:rsidRDefault="00210F8E" w:rsidP="000204A6">
      <w:pPr>
        <w:pStyle w:val="NormalWeb"/>
        <w:jc w:val="both"/>
        <w:rPr>
          <w:b/>
          <w:i/>
          <w:iCs/>
          <w:noProof/>
          <w:lang w:val="sr-Cyrl-BA"/>
        </w:rPr>
      </w:pPr>
      <w:r w:rsidRPr="00210F8E">
        <w:rPr>
          <w:b/>
          <w:bCs/>
          <w:i/>
          <w:noProof/>
          <w:lang w:val="sr-Cyrl-BA"/>
        </w:rPr>
        <w:t>са</w:t>
      </w:r>
      <w:r w:rsidRPr="00210F8E">
        <w:rPr>
          <w:i/>
          <w:noProof/>
          <w:lang w:val="sr-Cyrl-BA"/>
        </w:rPr>
        <w:t xml:space="preserve"> </w:t>
      </w:r>
      <w:r w:rsidRPr="00210F8E">
        <w:rPr>
          <w:iCs/>
          <w:noProof/>
          <w:lang w:val="sr-Cyrl-RS"/>
        </w:rPr>
        <w:t>(</w:t>
      </w:r>
      <w:r w:rsidRPr="00210F8E">
        <w:rPr>
          <w:iCs/>
          <w:noProof/>
          <w:lang w:val="sr-Cyrl-BA"/>
        </w:rPr>
        <w:t>присутно 6</w:t>
      </w:r>
      <w:r w:rsidR="00CD272A">
        <w:rPr>
          <w:iCs/>
          <w:noProof/>
          <w:lang w:val="sr-Cyrl-BA"/>
        </w:rPr>
        <w:t>4</w:t>
      </w:r>
      <w:r w:rsidRPr="00210F8E">
        <w:rPr>
          <w:iCs/>
          <w:noProof/>
          <w:lang w:val="sr-Cyrl-BA"/>
        </w:rPr>
        <w:t>, гласало 6</w:t>
      </w:r>
      <w:r w:rsidR="00CD272A">
        <w:rPr>
          <w:iCs/>
          <w:noProof/>
          <w:lang w:val="sr-Cyrl-BA"/>
        </w:rPr>
        <w:t>1</w:t>
      </w:r>
      <w:r w:rsidRPr="00210F8E">
        <w:rPr>
          <w:iCs/>
          <w:noProof/>
          <w:lang w:val="sr-Cyrl-RS"/>
        </w:rPr>
        <w:t>)</w:t>
      </w:r>
      <w:r w:rsidR="00972E5F">
        <w:rPr>
          <w:iCs/>
          <w:noProof/>
          <w:lang w:val="sr-Cyrl-RS"/>
        </w:rPr>
        <w:t xml:space="preserve"> </w:t>
      </w:r>
      <w:r w:rsidR="00F95AE3" w:rsidRPr="00F64736">
        <w:rPr>
          <w:b/>
          <w:i/>
          <w:noProof/>
          <w:lang w:val="sr-Cyrl-RS"/>
        </w:rPr>
        <w:t>5</w:t>
      </w:r>
      <w:r w:rsidR="00CD272A">
        <w:rPr>
          <w:b/>
          <w:i/>
          <w:noProof/>
          <w:lang w:val="sr-Cyrl-RS"/>
        </w:rPr>
        <w:t>7</w:t>
      </w:r>
      <w:r w:rsidR="00754E4E">
        <w:rPr>
          <w:b/>
          <w:i/>
          <w:noProof/>
          <w:lang w:val="sr-Cyrl-BA"/>
        </w:rPr>
        <w:t xml:space="preserve"> </w:t>
      </w:r>
      <w:r w:rsidRPr="00210F8E">
        <w:rPr>
          <w:b/>
          <w:i/>
          <w:noProof/>
          <w:lang w:val="sr-Cyrl-BA"/>
        </w:rPr>
        <w:t xml:space="preserve">гласова за, </w:t>
      </w:r>
      <w:r w:rsidR="00CD272A">
        <w:rPr>
          <w:b/>
          <w:i/>
          <w:noProof/>
          <w:lang w:val="sr-Cyrl-RS"/>
        </w:rPr>
        <w:t>2</w:t>
      </w:r>
      <w:r w:rsidR="00754E4E">
        <w:rPr>
          <w:b/>
          <w:i/>
          <w:noProof/>
          <w:lang w:val="sr-Cyrl-RS"/>
        </w:rPr>
        <w:t xml:space="preserve"> против</w:t>
      </w:r>
      <w:r w:rsidRPr="00210F8E">
        <w:rPr>
          <w:b/>
          <w:i/>
          <w:noProof/>
          <w:lang w:val="sr-Cyrl-BA"/>
        </w:rPr>
        <w:t xml:space="preserve"> и </w:t>
      </w:r>
      <w:r w:rsidR="00CD272A">
        <w:rPr>
          <w:rFonts w:eastAsia="Calibri"/>
          <w:b/>
          <w:bCs/>
          <w:i/>
          <w:iCs/>
          <w:lang w:val="sr-Cyrl-RS"/>
        </w:rPr>
        <w:t xml:space="preserve">2 </w:t>
      </w:r>
      <w:r w:rsidRPr="00210F8E">
        <w:rPr>
          <w:rFonts w:eastAsia="Calibri"/>
          <w:b/>
          <w:bCs/>
          <w:i/>
          <w:iCs/>
          <w:lang w:val="sr-Cyrl-RS"/>
        </w:rPr>
        <w:t xml:space="preserve">посланика </w:t>
      </w:r>
      <w:r w:rsidR="0035730C">
        <w:rPr>
          <w:rFonts w:eastAsia="Calibri"/>
          <w:b/>
          <w:bCs/>
          <w:i/>
          <w:iCs/>
          <w:lang w:val="sr-Cyrl-RS"/>
        </w:rPr>
        <w:t xml:space="preserve">су </w:t>
      </w:r>
      <w:r w:rsidRPr="00210F8E">
        <w:rPr>
          <w:rFonts w:eastAsia="Calibri"/>
          <w:b/>
          <w:bCs/>
          <w:i/>
          <w:iCs/>
          <w:lang w:val="sr-Cyrl-RS"/>
        </w:rPr>
        <w:t>се уздржал</w:t>
      </w:r>
      <w:r w:rsidR="00CD272A">
        <w:rPr>
          <w:rFonts w:eastAsia="Calibri"/>
          <w:b/>
          <w:bCs/>
          <w:i/>
          <w:iCs/>
          <w:lang w:val="sr-Cyrl-RS"/>
        </w:rPr>
        <w:t>а</w:t>
      </w:r>
      <w:r w:rsidRPr="00210F8E">
        <w:rPr>
          <w:rFonts w:eastAsia="Calibri"/>
          <w:b/>
          <w:bCs/>
          <w:i/>
          <w:iCs/>
          <w:lang w:val="sr-Cyrl-RS"/>
        </w:rPr>
        <w:t xml:space="preserve"> од гласања</w:t>
      </w:r>
      <w:r w:rsidRPr="00210F8E">
        <w:rPr>
          <w:b/>
          <w:i/>
          <w:iCs/>
          <w:noProof/>
          <w:lang w:val="sr-Cyrl-BA"/>
        </w:rPr>
        <w:t>.</w:t>
      </w:r>
    </w:p>
    <w:bookmarkEnd w:id="6"/>
    <w:p w:rsidR="00210F8E" w:rsidRPr="00210F8E" w:rsidRDefault="00210F8E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Прешло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се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на разматрање тачака </w:t>
      </w:r>
      <w:r w:rsidR="00F5374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д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невног реда.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Ад – 1: </w:t>
      </w:r>
      <w:r w:rsidR="00CD272A" w:rsidRPr="00CD27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програма економских реформи Републике Српске за период 2025–2027. године – по хитном поступку</w:t>
      </w:r>
    </w:p>
    <w:p w:rsidR="00CD272A" w:rsidRPr="00210F8E" w:rsidRDefault="00CD272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765945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7" w:name="_Hlk135986295"/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7C3F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Радован Вишковић, предсједник Владе Републике Српске. </w:t>
      </w:r>
    </w:p>
    <w:p w:rsidR="00765945" w:rsidRDefault="0076594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87143" w:rsidRDefault="0076594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Колегијум</w:t>
      </w:r>
      <w:r w:rsidR="00A871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Народне скупштине Републике Српске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одобрио </w:t>
      </w:r>
      <w:r w:rsidR="00292E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уводно </w:t>
      </w:r>
      <w:r w:rsidR="007C3F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излагање </w:t>
      </w:r>
      <w:r w:rsidR="00292E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</w:t>
      </w:r>
      <w:r w:rsidR="00A871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трајању </w:t>
      </w:r>
      <w:r w:rsidR="007C3F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од 4</w:t>
      </w:r>
      <w:r w:rsidR="00A871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0 минута.</w:t>
      </w: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6D5AA9" w:rsidRDefault="002F7C00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8" w:name="_Hlk190938340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Колегијум је одобрио обраћање</w:t>
      </w:r>
      <w:r w:rsidR="0052427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овој тачки</w:t>
      </w:r>
      <w:r w:rsidR="006D5AA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 трајању до 10 минута: </w:t>
      </w:r>
    </w:p>
    <w:p w:rsidR="006D5AA9" w:rsidRDefault="002F7C00" w:rsidP="006D5AA9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D5AA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директору Привредне коморе Републике Српске Пери Ћорићу </w:t>
      </w:r>
      <w:r w:rsidR="002D52A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</w:t>
      </w:r>
    </w:p>
    <w:p w:rsidR="006D5AA9" w:rsidRDefault="002F7C00" w:rsidP="006D5AA9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D5AA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предсједнику Уније послодаваца Републике Српске </w:t>
      </w:r>
      <w:r w:rsidR="006D5AA9" w:rsidRPr="006D5AA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Зорану Шкребићу</w:t>
      </w:r>
      <w:r w:rsidR="002D52A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bookmarkEnd w:id="8"/>
    <w:p w:rsidR="006D5AA9" w:rsidRPr="00210F8E" w:rsidRDefault="002D52AB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52427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Срђан Мазалица, </w:t>
      </w:r>
      <w:r w:rsidR="004A66B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предсједник Владе</w:t>
      </w:r>
      <w:r w:rsidR="004A66B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705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Радован Вишковић, </w:t>
      </w:r>
      <w:r w:rsidR="00E176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Огњен Бодирога, Срђан Тодоровић, Мирјана Орашанин, Ђорђе Вучинић, Милан Петровић, Тања Вукомановић, </w:t>
      </w:r>
      <w:r w:rsidR="008910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Максим Скоко, Игор Црнадак, Огњен Куљић, Миланко Михајилица, Мирна Савић Бањац, Недељко Гламочак, Славиша Марковић, Жељко Дубравац, Томица Стојановић, Саша Грбић, </w:t>
      </w:r>
      <w:r w:rsidR="006205E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Перо Ђурић и Загорка Граховац. </w:t>
      </w:r>
    </w:p>
    <w:p w:rsidR="007C3F4F" w:rsidRPr="00210F8E" w:rsidRDefault="007C3F4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30BC4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 w:rsidR="009705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Игор Црнадак, </w:t>
      </w:r>
      <w:r w:rsidR="00A941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Ђорђе Вучинић, </w:t>
      </w:r>
      <w:r w:rsidR="0017608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Срђан Мазалица, Славиша Марковић, </w:t>
      </w:r>
      <w:r w:rsidR="003573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министар финансија </w:t>
      </w:r>
      <w:r w:rsidR="008672B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Зора Видовић, </w:t>
      </w:r>
      <w:r w:rsidR="003555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Мирна Савић Бањац, Маја Драгојевић Стојић, Тања Вукомановић, Недељко Гламочак, </w:t>
      </w:r>
      <w:r w:rsidR="008910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Александра Ступар Радић, </w:t>
      </w:r>
      <w:r w:rsidR="003573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министар пољопривреде, шумарства и водопривреде </w:t>
      </w:r>
      <w:r w:rsidR="006205E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Саво Минић и Загорка Граховац. </w:t>
      </w:r>
    </w:p>
    <w:p w:rsidR="00470495" w:rsidRDefault="0047049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70495" w:rsidRPr="00EE1DEF" w:rsidRDefault="0047049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</w:t>
      </w:r>
      <w:r w:rsidR="003573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52427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пријавили су: Томица Стојановић, </w:t>
      </w:r>
      <w:r w:rsidR="009705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 (члан 264</w:t>
      </w:r>
      <w:r w:rsidR="003573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="009705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70568" w:rsidRPr="00970568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 xml:space="preserve">присутно </w:t>
      </w:r>
      <w:r w:rsidR="00E66EB7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>72</w:t>
      </w:r>
      <w:r w:rsidR="00970568" w:rsidRPr="00970568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 xml:space="preserve">, гласало </w:t>
      </w:r>
      <w:r w:rsidR="004114D0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>16</w:t>
      </w:r>
      <w:r w:rsidR="0035730C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 xml:space="preserve"> –</w:t>
      </w:r>
      <w:r w:rsidR="00970568" w:rsidRPr="00970568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 </w:t>
      </w:r>
      <w:r w:rsidR="004114D0" w:rsidRPr="004A66BD">
        <w:rPr>
          <w:rFonts w:ascii="Times New Roman" w:hAnsi="Times New Roman" w:cs="Times New Roman"/>
          <w:i/>
          <w:noProof/>
          <w:sz w:val="24"/>
          <w:szCs w:val="24"/>
          <w:lang w:val="sr-Cyrl-RS"/>
        </w:rPr>
        <w:t>15</w:t>
      </w:r>
      <w:r w:rsidR="00970568" w:rsidRPr="004A66BD">
        <w:rPr>
          <w:rFonts w:ascii="Times New Roman" w:hAnsi="Times New Roman" w:cs="Times New Roman"/>
          <w:i/>
          <w:noProof/>
          <w:sz w:val="24"/>
          <w:szCs w:val="24"/>
          <w:lang w:val="sr-Cyrl-BA"/>
        </w:rPr>
        <w:t xml:space="preserve"> гласова за, </w:t>
      </w:r>
      <w:r w:rsidR="004114D0" w:rsidRPr="004A66BD">
        <w:rPr>
          <w:rFonts w:ascii="Times New Roman" w:hAnsi="Times New Roman" w:cs="Times New Roman"/>
          <w:i/>
          <w:noProof/>
          <w:sz w:val="24"/>
          <w:szCs w:val="24"/>
          <w:lang w:val="sr-Cyrl-BA"/>
        </w:rPr>
        <w:t>1</w:t>
      </w:r>
      <w:r w:rsidR="00970568" w:rsidRPr="004A66BD">
        <w:rPr>
          <w:rFonts w:ascii="Times New Roman" w:hAnsi="Times New Roman" w:cs="Times New Roman"/>
          <w:i/>
          <w:noProof/>
          <w:sz w:val="24"/>
          <w:szCs w:val="24"/>
          <w:lang w:val="sr-Cyrl-RS"/>
        </w:rPr>
        <w:t xml:space="preserve"> против</w:t>
      </w:r>
      <w:r w:rsidR="00970568" w:rsidRPr="004A66BD">
        <w:rPr>
          <w:rFonts w:ascii="Times New Roman" w:hAnsi="Times New Roman" w:cs="Times New Roman"/>
          <w:i/>
          <w:noProof/>
          <w:sz w:val="24"/>
          <w:szCs w:val="24"/>
          <w:lang w:val="sr-Cyrl-BA"/>
        </w:rPr>
        <w:t xml:space="preserve"> и </w:t>
      </w:r>
      <w:r w:rsidR="004114D0" w:rsidRPr="004A66BD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 xml:space="preserve">ниједан посланик </w:t>
      </w:r>
      <w:r w:rsidR="0035730C" w:rsidRPr="004A66BD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 xml:space="preserve">се </w:t>
      </w:r>
      <w:r w:rsidR="004114D0" w:rsidRPr="004A66BD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није уздржао од гласања</w:t>
      </w:r>
      <w:r w:rsidR="004114D0" w:rsidRPr="00EE1DE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>)</w:t>
      </w:r>
      <w:r w:rsidR="0035730C" w:rsidRPr="00EE1DE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>,</w:t>
      </w:r>
      <w:r w:rsidR="004114D0" w:rsidRPr="00EE1DE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 xml:space="preserve"> Игор Црнадак, </w:t>
      </w:r>
      <w:r w:rsidR="00A94104" w:rsidRPr="00EE1DE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>Ђорђе Вучинић</w:t>
      </w:r>
      <w:r w:rsidR="006205EC" w:rsidRPr="00EE1DE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 xml:space="preserve"> и</w:t>
      </w:r>
      <w:r w:rsidR="00A94104" w:rsidRPr="00EE1DE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A94104" w:rsidRPr="00EE1D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 (члан 139</w:t>
      </w:r>
      <w:r w:rsidR="0035730C" w:rsidRPr="00EE1D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="00A94104" w:rsidRPr="00EE1D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94104" w:rsidRPr="004A66BD">
        <w:rPr>
          <w:rFonts w:ascii="Times New Roman" w:hAnsi="Times New Roman" w:cs="Times New Roman"/>
          <w:i/>
          <w:iCs/>
          <w:noProof/>
          <w:sz w:val="24"/>
          <w:szCs w:val="24"/>
          <w:lang w:val="sr-Cyrl-BA"/>
        </w:rPr>
        <w:t>присутно 72, гласало 1</w:t>
      </w:r>
      <w:r w:rsidR="0017608B" w:rsidRPr="004A66BD">
        <w:rPr>
          <w:rFonts w:ascii="Times New Roman" w:hAnsi="Times New Roman" w:cs="Times New Roman"/>
          <w:i/>
          <w:iCs/>
          <w:noProof/>
          <w:sz w:val="24"/>
          <w:szCs w:val="24"/>
          <w:lang w:val="sr-Cyrl-BA"/>
        </w:rPr>
        <w:t>6</w:t>
      </w:r>
      <w:r w:rsidR="0035730C" w:rsidRPr="004A66BD">
        <w:rPr>
          <w:rFonts w:ascii="Times New Roman" w:hAnsi="Times New Roman" w:cs="Times New Roman"/>
          <w:i/>
          <w:iCs/>
          <w:noProof/>
          <w:sz w:val="24"/>
          <w:szCs w:val="24"/>
          <w:lang w:val="sr-Cyrl-BA"/>
        </w:rPr>
        <w:t xml:space="preserve"> –</w:t>
      </w:r>
      <w:r w:rsidR="00A94104" w:rsidRPr="004A66BD">
        <w:rPr>
          <w:rFonts w:ascii="Times New Roman" w:hAnsi="Times New Roman" w:cs="Times New Roman"/>
          <w:i/>
          <w:iCs/>
          <w:noProof/>
          <w:sz w:val="24"/>
          <w:szCs w:val="24"/>
          <w:lang w:val="sr-Cyrl-RS"/>
        </w:rPr>
        <w:t xml:space="preserve"> </w:t>
      </w:r>
      <w:r w:rsidR="00A94104" w:rsidRPr="004A66BD">
        <w:rPr>
          <w:rFonts w:ascii="Times New Roman" w:hAnsi="Times New Roman" w:cs="Times New Roman"/>
          <w:i/>
          <w:noProof/>
          <w:sz w:val="24"/>
          <w:szCs w:val="24"/>
          <w:lang w:val="sr-Cyrl-RS"/>
        </w:rPr>
        <w:t>15</w:t>
      </w:r>
      <w:r w:rsidR="00A94104" w:rsidRPr="004A66BD">
        <w:rPr>
          <w:rFonts w:ascii="Times New Roman" w:hAnsi="Times New Roman" w:cs="Times New Roman"/>
          <w:i/>
          <w:noProof/>
          <w:sz w:val="24"/>
          <w:szCs w:val="24"/>
          <w:lang w:val="sr-Cyrl-BA"/>
        </w:rPr>
        <w:t xml:space="preserve"> гласова за, 1</w:t>
      </w:r>
      <w:r w:rsidR="00A94104" w:rsidRPr="004A66BD">
        <w:rPr>
          <w:rFonts w:ascii="Times New Roman" w:hAnsi="Times New Roman" w:cs="Times New Roman"/>
          <w:i/>
          <w:noProof/>
          <w:sz w:val="24"/>
          <w:szCs w:val="24"/>
          <w:lang w:val="sr-Cyrl-RS"/>
        </w:rPr>
        <w:t xml:space="preserve"> против</w:t>
      </w:r>
      <w:r w:rsidR="00A94104" w:rsidRPr="004A66BD">
        <w:rPr>
          <w:rFonts w:ascii="Times New Roman" w:hAnsi="Times New Roman" w:cs="Times New Roman"/>
          <w:i/>
          <w:noProof/>
          <w:sz w:val="24"/>
          <w:szCs w:val="24"/>
          <w:lang w:val="sr-Cyrl-BA"/>
        </w:rPr>
        <w:t xml:space="preserve"> и </w:t>
      </w:r>
      <w:r w:rsidR="00A94104" w:rsidRPr="004A66BD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 xml:space="preserve">ниједан посланик </w:t>
      </w:r>
      <w:r w:rsidR="0035730C" w:rsidRPr="004A66BD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 xml:space="preserve">се </w:t>
      </w:r>
      <w:r w:rsidR="00A94104" w:rsidRPr="004A66BD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није уздржао од гласања</w:t>
      </w:r>
      <w:r w:rsidR="00A94104" w:rsidRPr="004A66BD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>)</w:t>
      </w:r>
      <w:r w:rsidR="006205EC" w:rsidRPr="00EE1DE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>.</w:t>
      </w:r>
      <w:r w:rsidR="0017608B" w:rsidRPr="00EE1DEF">
        <w:rPr>
          <w:rFonts w:ascii="Times New Roman" w:eastAsia="Calibri" w:hAnsi="Times New Roman" w:cs="Times New Roman"/>
          <w:bCs/>
          <w:iCs/>
          <w:sz w:val="24"/>
          <w:szCs w:val="24"/>
          <w:lang w:val="sr-Cyrl-RS"/>
        </w:rPr>
        <w:t xml:space="preserve"> </w:t>
      </w:r>
    </w:p>
    <w:p w:rsidR="00F02697" w:rsidRPr="00EE1DEF" w:rsidRDefault="00F0269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lastRenderedPageBreak/>
        <w:t>Закључена је расправа.</w:t>
      </w:r>
      <w:r w:rsidR="00BF641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51454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</w:t>
      </w:r>
      <w:r w:rsid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д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невног реда</w:t>
      </w:r>
      <w:r w:rsidR="0025145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4256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поднио је Радован Вишковић, предсједник Владе Републике Српске</w:t>
      </w:r>
      <w:r w:rsidR="008649B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.</w:t>
      </w:r>
    </w:p>
    <w:p w:rsidR="004A66BD" w:rsidRPr="0035730C" w:rsidRDefault="004A66B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25688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2024.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 w:rsidR="003573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Приједлогу о</w:t>
      </w:r>
      <w:r w:rsidR="00A22D4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длу</w:t>
      </w:r>
      <w:r w:rsidR="003573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ке</w:t>
      </w:r>
      <w:r w:rsidR="004256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BA60C6" w:rsidRDefault="00BA60C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A60C6" w:rsidRDefault="009F7125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bookmarkStart w:id="9" w:name="_Hlk135901611"/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Одлука о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усвајању</w:t>
      </w:r>
      <w:r w:rsidR="007639E8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7639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</w:t>
      </w:r>
      <w:r w:rsidR="007639E8" w:rsidRPr="00CD27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рограма економских реформи Републике Српске за период 2025–2027. годин</w:t>
      </w:r>
      <w:r w:rsidR="007639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, </w:t>
      </w:r>
      <w:r w:rsidRPr="0001134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усвојена је са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7</w:t>
      </w:r>
      <w:r w:rsidR="007639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0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, гласало 6</w:t>
      </w:r>
      <w:r w:rsidR="007639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8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47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гласова за, </w:t>
      </w:r>
      <w:r w:rsidR="007639E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20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 w:rsidR="007639E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пос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/>
          <w14:ligatures w14:val="none"/>
        </w:rPr>
        <w:t>ланик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се уздржа</w:t>
      </w:r>
      <w:r w:rsidR="007639E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о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од гласања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  <w:bookmarkEnd w:id="9"/>
      <w:r w:rsidR="006B56C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BD4112" w:rsidRPr="003B5087" w:rsidRDefault="00BD4112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C24EFF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9C2464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9C2464" w:rsidRPr="009C2464">
        <w:rPr>
          <w:rFonts w:ascii="Times New Roman" w:hAnsi="Times New Roman" w:cs="Times New Roman"/>
          <w:b/>
          <w:sz w:val="24"/>
          <w:szCs w:val="24"/>
          <w:lang w:val="ru-RU"/>
        </w:rPr>
        <w:t>Приједлог буџета Републике Српске за 2025. годину – по хитном поступку</w:t>
      </w:r>
    </w:p>
    <w:p w:rsidR="00A859C1" w:rsidRPr="00A859C1" w:rsidRDefault="00A859C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поднијела је Зора Видовић, министар финансија.</w:t>
      </w: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67FA1" w:rsidRDefault="00B67FA1" w:rsidP="00B67F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Колегијум Народне скупштине Републике Српске одобрио је уводно</w:t>
      </w:r>
      <w:r w:rsidR="00C644A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завршно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излагање у трајању од 40 минута.</w:t>
      </w:r>
    </w:p>
    <w:p w:rsidR="00B67FA1" w:rsidRDefault="00B67FA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C644AA" w:rsidRDefault="00C644AA" w:rsidP="007501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3E36C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Колегијум је одобрио обраћање у трајању до 10 минута</w:t>
      </w:r>
      <w:r w:rsidR="007501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Аници Јондић, предсједни</w:t>
      </w:r>
      <w:r w:rsidR="003573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ку</w:t>
      </w:r>
      <w:r w:rsidRPr="003E36C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Синдиката Министарства унутрашњих послова Републике Српске</w:t>
      </w:r>
      <w:r w:rsidR="007501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BA3C11" w:rsidRPr="000204A6" w:rsidRDefault="00BA3C11" w:rsidP="00750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A3C11" w:rsidRPr="00BA3C11" w:rsidRDefault="00BA3C11" w:rsidP="00750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Игор Црнадак тражио је да редос</w:t>
      </w:r>
      <w:r w:rsidR="0035730C">
        <w:rPr>
          <w:rFonts w:ascii="Times New Roman" w:hAnsi="Times New Roman" w:cs="Times New Roman"/>
          <w:sz w:val="24"/>
          <w:szCs w:val="24"/>
          <w:lang w:val="sr-Cyrl-BA"/>
        </w:rPr>
        <w:t>лиј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ед излагања о овој тачки буде на основу члана 132 Пословника. </w:t>
      </w:r>
    </w:p>
    <w:p w:rsidR="00C644AA" w:rsidRPr="00210F8E" w:rsidRDefault="00C644AA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3573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3B50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учествовали су</w:t>
      </w:r>
      <w:r w:rsidR="00BA3C1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: Срђан Мазалица, </w:t>
      </w:r>
      <w:r w:rsidR="00FD1B5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Огњен Бодирога, </w:t>
      </w:r>
      <w:r w:rsidR="00AC1FD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Игор Црнадак, </w:t>
      </w:r>
      <w:r w:rsidR="003573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предсједник Владе Републике Српске </w:t>
      </w:r>
      <w:r w:rsidR="00B7030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Радован Вишковић, Славиша Марковић, Мирјана Орашанин, Ђорђе Вучинић, </w:t>
      </w:r>
      <w:r w:rsidR="00B30E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Мирна Савић Бањац, Тања Вукомановић, Маја Драгојевић Стојић, Миланко Михајилица, Саша Грбић, Дарко Берјан, Перо Ђурић, </w:t>
      </w:r>
      <w:r w:rsidR="00B254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Драгомир Васић, Жељко Дубравац, Небојша Вукановић, Радислав Дончић, Томица Стојановић, </w:t>
      </w:r>
      <w:r w:rsidR="000248C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Мирсад Дуратовић и Милан Савановић. </w:t>
      </w:r>
    </w:p>
    <w:p w:rsidR="004A50C7" w:rsidRPr="00210F8E" w:rsidRDefault="004A50C7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 w:rsidR="00B7030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Игор Црнадак, Небојша Вукановић, Миланко Михајилица, </w:t>
      </w:r>
      <w:r w:rsidR="00B30E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Жељко Дубравац</w:t>
      </w:r>
      <w:r w:rsidR="000248C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и</w:t>
      </w:r>
      <w:r w:rsidR="00B30E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B254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Радислав Дончић</w:t>
      </w:r>
      <w:r w:rsidR="000248C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.</w:t>
      </w:r>
      <w:r w:rsidR="00B254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750133" w:rsidRDefault="0075013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A859C1" w:rsidRDefault="0075013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</w:t>
      </w:r>
      <w:r w:rsidR="004A66B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пријавили су:</w:t>
      </w:r>
      <w:r w:rsidR="00FD1B5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Жељко Дубравац </w:t>
      </w:r>
      <w:r w:rsidR="00FD1B57" w:rsidRPr="001032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="00FD1B57" w:rsidRPr="00EE1D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члан 119</w:t>
      </w:r>
      <w:r w:rsidR="00EE1D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="00FD1B57" w:rsidRPr="00EE1D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присутно 73, гласало 12 – </w:t>
      </w:r>
      <w:r w:rsidR="00FD1B57" w:rsidRPr="004A66B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12 гласова за, ниједан против и ниједан посланик </w:t>
      </w:r>
      <w:r w:rsidR="00EE1DEF" w:rsidRPr="004A66B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се </w:t>
      </w:r>
      <w:r w:rsidR="00FD1B57" w:rsidRPr="004A66B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није</w:t>
      </w:r>
      <w:r w:rsidR="00AC1FD1" w:rsidRPr="004A66B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AC1FD1" w:rsidRPr="00EE1D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),</w:t>
      </w:r>
      <w:r w:rsidR="00AC1FD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B7030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0248C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B7030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Миланко Михајилица</w:t>
      </w:r>
      <w:r w:rsidR="000248C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D34973" w:rsidRDefault="00D3497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216FD" w:rsidRDefault="001216FD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Клуб посланика СДС поднио је </w:t>
      </w:r>
      <w:r w:rsidR="004A111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три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амандмана.</w:t>
      </w:r>
    </w:p>
    <w:p w:rsidR="001216FD" w:rsidRDefault="001216FD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 ПДП поднио је седам амандмана</w:t>
      </w:r>
      <w:r w:rsidR="000F522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9D184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одлуку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1216FD" w:rsidRDefault="001216FD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0" w:name="_Hlk190940244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Посланичка група Народни фронт поднијела је амандман. </w:t>
      </w:r>
    </w:p>
    <w:p w:rsidR="001216FD" w:rsidRDefault="004106BB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Посланичка група Покрет за државу поднијела је осам амандмана. </w:t>
      </w:r>
    </w:p>
    <w:bookmarkEnd w:id="10"/>
    <w:p w:rsidR="004106BB" w:rsidRPr="00E30BC4" w:rsidRDefault="004106BB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859C1" w:rsidRPr="00210F8E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A859C1" w:rsidRPr="00210F8E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lastRenderedPageBreak/>
        <w:t>Завршну ријеч о овој тачки дневног реда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поднијела је Зора Видовић, министар финансија.</w:t>
      </w:r>
    </w:p>
    <w:p w:rsidR="00A859C1" w:rsidRPr="00210F8E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248C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2024.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 w:rsidR="001216F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амандманима</w:t>
      </w:r>
      <w:r w:rsidR="000F522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одлукама</w:t>
      </w:r>
      <w:r w:rsidR="001216F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106BB" w:rsidRDefault="004106BB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У име предлагача о поднесен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им амандманима </w:t>
      </w:r>
      <w:r w:rsidR="004A111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изјаснила се Зора Видовић, министар финансија. </w:t>
      </w:r>
    </w:p>
    <w:p w:rsidR="004106BB" w:rsidRDefault="004106BB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4106BB" w:rsidRDefault="004106BB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Клуб посланика СДС поднио је три амадмана:</w:t>
      </w:r>
    </w:p>
    <w:p w:rsidR="004106BB" w:rsidRPr="0041259F" w:rsidRDefault="004106BB" w:rsidP="004106B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4106BB" w:rsidRDefault="004106BB" w:rsidP="004106B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 није прихваћен и</w:t>
      </w:r>
    </w:p>
    <w:p w:rsidR="004106BB" w:rsidRDefault="004106BB" w:rsidP="004106B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 3 – није прихваћен. </w:t>
      </w:r>
    </w:p>
    <w:p w:rsidR="004A111B" w:rsidRDefault="004A111B" w:rsidP="004A111B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A111B" w:rsidRDefault="004A111B" w:rsidP="004A11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Клуб посланика ПДП поднио је </w:t>
      </w:r>
      <w:r w:rsidR="00F366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седам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амадмана:</w:t>
      </w:r>
    </w:p>
    <w:p w:rsidR="004A111B" w:rsidRPr="0041259F" w:rsidRDefault="004A111B" w:rsidP="004A111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4A111B" w:rsidRDefault="004A111B" w:rsidP="004A111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A111B" w:rsidRDefault="004A111B" w:rsidP="004A111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3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F3662E" w:rsidRDefault="00F3662E" w:rsidP="00F3662E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4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F3662E" w:rsidRDefault="00F3662E" w:rsidP="00F3662E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5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F3662E" w:rsidRDefault="00F3662E" w:rsidP="00F3662E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6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</w:p>
    <w:p w:rsidR="00F3662E" w:rsidRDefault="00F3662E" w:rsidP="00F3662E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7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F3662E" w:rsidRDefault="00F3662E" w:rsidP="00E30EEB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30EEB" w:rsidRDefault="00F3662E" w:rsidP="00F366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F366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Посланичка група Народни фронт поднијела је амандман</w:t>
      </w:r>
      <w:r w:rsidR="00EE1D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E30EEB" w:rsidRPr="0041259F" w:rsidRDefault="00F3662E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F366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E30EEB"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="00E30EEB"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="00E30EEB"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F3662E" w:rsidRPr="00F3662E" w:rsidRDefault="00F3662E" w:rsidP="00F366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F3662E" w:rsidRPr="00E30EEB" w:rsidRDefault="00F3662E" w:rsidP="00E30E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E30EE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Посланичка група Покрет за државу поднијела је осам амандмана</w:t>
      </w:r>
      <w:r w:rsidR="00E30EE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 w:rsidRPr="00E30EE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E30EEB" w:rsidRPr="0041259F" w:rsidRDefault="00E30EEB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E30EEB" w:rsidRDefault="00E30EEB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E30EEB" w:rsidRDefault="00E30EEB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3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E30EEB" w:rsidRDefault="00E30EEB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4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E30EEB" w:rsidRDefault="00E30EEB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5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E30EEB" w:rsidRDefault="00E30EEB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6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E30EEB" w:rsidRDefault="00E30EEB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7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</w:p>
    <w:p w:rsidR="00E30EEB" w:rsidRDefault="00E30EEB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8 – није прихваћен</w:t>
      </w:r>
      <w:r w:rsidR="00EE1DEF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E30EEB" w:rsidRDefault="00E30EEB" w:rsidP="000F522B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97B0D" w:rsidRDefault="004106BB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неприхваћеним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нима</w:t>
      </w:r>
      <w:r w:rsidR="00897B0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предлагачи амандмана су тражили изјашњавање </w:t>
      </w:r>
      <w:r w:rsidR="00EE1D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 њима</w:t>
      </w:r>
      <w:r w:rsidR="0085780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осим Посланичке групе Покрет за државу</w:t>
      </w:r>
      <w:r w:rsidR="00897B0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897B0D" w:rsidRDefault="00897B0D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97B0D" w:rsidRDefault="00897B0D" w:rsidP="00897B0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Клуб посланика СДС:</w:t>
      </w:r>
    </w:p>
    <w:p w:rsidR="00897B0D" w:rsidRPr="00103220" w:rsidRDefault="00897B0D" w:rsidP="00897B0D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D83672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D83672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68, гласало 21 – </w:t>
      </w:r>
      <w:r w:rsidR="00D83672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20 гласова за, ниједним против и 1 посланик се уздржао од гласања</w:t>
      </w:r>
      <w:r w:rsidR="00D83672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:rsidR="00897B0D" w:rsidRPr="00103220" w:rsidRDefault="00897B0D" w:rsidP="00897B0D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 2 – није прихваћен </w:t>
      </w:r>
      <w:r w:rsidR="00D83672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(присутно 68, гласало 2</w:t>
      </w:r>
      <w:r w:rsidR="00986C26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0</w:t>
      </w:r>
      <w:r w:rsidR="00D83672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– </w:t>
      </w:r>
      <w:r w:rsidR="00D83672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20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</w:t>
      </w:r>
      <w:r w:rsidR="00D83672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против и 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ниједан посланик </w:t>
      </w:r>
      <w:r w:rsidR="00EE1DEF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</w:t>
      </w:r>
      <w:r w:rsidR="00D83672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ао од гласања</w:t>
      </w:r>
      <w:r w:rsidR="00D83672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:rsidR="00897B0D" w:rsidRPr="00103220" w:rsidRDefault="00897B0D" w:rsidP="00986C2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3 – није прихваћен</w:t>
      </w:r>
      <w:r w:rsidR="00986C26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86C26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68, гласало 20 – 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20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против и ниједан посланик </w:t>
      </w:r>
      <w:r w:rsidR="00EE1DEF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уздржао од гласања</w:t>
      </w:r>
      <w:r w:rsidR="00986C26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897B0D" w:rsidRPr="00103220" w:rsidRDefault="00897B0D" w:rsidP="00897B0D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97B0D" w:rsidRDefault="00897B0D" w:rsidP="00897B0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Клуб посланика ПДП:</w:t>
      </w:r>
    </w:p>
    <w:p w:rsidR="00986C26" w:rsidRPr="00103220" w:rsidRDefault="00897B0D" w:rsidP="00986C2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986C26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986C26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68, гласало 20 – 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20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против и ниједан посланик </w:t>
      </w:r>
      <w:r w:rsidR="00EE1DEF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уздржао од гласања</w:t>
      </w:r>
      <w:r w:rsidR="00986C26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:rsidR="00897B0D" w:rsidRPr="00103220" w:rsidRDefault="00897B0D" w:rsidP="00986C2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 2 – није прихваћен </w:t>
      </w:r>
      <w:r w:rsidR="00986C26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68, гласало </w:t>
      </w:r>
      <w:r w:rsidR="003D0204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18</w:t>
      </w:r>
      <w:r w:rsidR="00986C26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– </w:t>
      </w:r>
      <w:r w:rsidR="003D0204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18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ан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ниједан посланик 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986C26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уздржао од гласања</w:t>
      </w:r>
      <w:r w:rsidR="00986C26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:rsidR="00897B0D" w:rsidRPr="003D0204" w:rsidRDefault="00897B0D" w:rsidP="003D0204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3 – није прихваћен</w:t>
      </w:r>
      <w:r w:rsidR="003D0204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D0204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68, гласало 20 – </w:t>
      </w:r>
      <w:r w:rsidR="003D0204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20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</w:t>
      </w:r>
      <w:r w:rsidR="003D0204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против и ниједан посланик 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3D0204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уздржао од гласања</w:t>
      </w:r>
      <w:r w:rsidR="003D0204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:rsidR="00897B0D" w:rsidRPr="00103220" w:rsidRDefault="00897B0D" w:rsidP="00D1115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4 – није прихваћен</w:t>
      </w:r>
      <w:r w:rsidR="003D0204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D0204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(присутно 6</w:t>
      </w:r>
      <w:r w:rsidR="00D11155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8</w:t>
      </w:r>
      <w:r w:rsidR="003D0204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, гласало 20 – </w:t>
      </w:r>
      <w:r w:rsidR="003D0204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20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ан</w:t>
      </w:r>
      <w:r w:rsidR="003D0204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ниједан посланик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се</w:t>
      </w:r>
      <w:r w:rsidR="003D0204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није уздржао од гласања</w:t>
      </w:r>
      <w:r w:rsidR="003D0204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:rsidR="00897B0D" w:rsidRPr="00103220" w:rsidRDefault="00897B0D" w:rsidP="00D1115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5 – није прихваћен</w:t>
      </w:r>
      <w:r w:rsidR="00D11155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D11155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68, гласало 20 – </w:t>
      </w:r>
      <w:r w:rsidR="00D11155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20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</w:t>
      </w:r>
      <w:r w:rsidR="00D11155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против и ниједан посланик 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D11155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уздржао од гласања</w:t>
      </w:r>
      <w:r w:rsidR="00D11155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:rsidR="00897B0D" w:rsidRPr="00103220" w:rsidRDefault="00897B0D" w:rsidP="00D1115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6 – није прихваћен</w:t>
      </w:r>
      <w:r w:rsidR="00D11155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D11155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68, гласало 20 – </w:t>
      </w:r>
      <w:r w:rsidR="00D11155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20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ан</w:t>
      </w:r>
      <w:r w:rsidR="00D11155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ниједан посланик 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D11155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уздржао од гласања</w:t>
      </w:r>
      <w:r w:rsidR="00D11155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:rsidR="00897B0D" w:rsidRPr="00103220" w:rsidRDefault="00897B0D" w:rsidP="006F7340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7 – није прихваћен</w:t>
      </w:r>
      <w:r w:rsidR="006F734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F7340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68, гласало 20 – </w:t>
      </w:r>
      <w:r w:rsidR="006F734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20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</w:t>
      </w:r>
      <w:r w:rsidR="006F734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против и ниједан посланик 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6F734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уздржао од гласања</w:t>
      </w:r>
      <w:r w:rsidR="006F7340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897B0D" w:rsidRPr="00103220" w:rsidRDefault="00897B0D" w:rsidP="00897B0D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97B0D" w:rsidRDefault="00897B0D" w:rsidP="00897B0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F366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Посланичка група Народни фронт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6F7340" w:rsidRPr="00103220" w:rsidRDefault="00897B0D" w:rsidP="006F7340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F366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6F734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6F7340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68, гласало 18 – </w:t>
      </w:r>
      <w:r w:rsidR="006F734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18 гласова за, нијед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ан</w:t>
      </w:r>
      <w:r w:rsidR="006F734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ниједан посланик </w:t>
      </w:r>
      <w:r w:rsidR="0010322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6F7340" w:rsidRPr="00F4223B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уздржао од гласања</w:t>
      </w:r>
      <w:r w:rsidR="006F7340" w:rsidRP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103220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4106BB" w:rsidRDefault="004106BB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9D1842" w:rsidRDefault="003E0157" w:rsidP="003E01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Одлука о </w:t>
      </w:r>
      <w:r w:rsidR="0085780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усвајању Буџета Републике Српске за 2025. годину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,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усвојена је са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(присутно 6</w:t>
      </w:r>
      <w:r w:rsidR="0085780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9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, гласало 6</w:t>
      </w:r>
      <w:r w:rsidR="0085780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9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47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гласова за, </w:t>
      </w:r>
      <w:r w:rsidR="009D184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22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 w:rsidR="009D184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ниједан посланик </w:t>
      </w:r>
      <w:r w:rsidR="00103220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се </w:t>
      </w:r>
      <w:r w:rsidR="009D184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није уздржао од гласања. </w:t>
      </w:r>
    </w:p>
    <w:p w:rsidR="009D1842" w:rsidRDefault="009D1842" w:rsidP="003E01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3E0157" w:rsidRDefault="009D1842" w:rsidP="003E01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Одлука о образовању анкетног одбора, приједлог Клуба посланика ПДП</w:t>
      </w:r>
      <w:r w:rsidR="001032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,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F4223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није усвојен</w:t>
      </w:r>
      <w:r w:rsidR="00103220" w:rsidRPr="00F4223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а</w:t>
      </w:r>
      <w:r w:rsidR="003E0157" w:rsidRPr="00836A9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1032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(присутно</w:t>
      </w:r>
      <w:r w:rsidR="00836A9C" w:rsidRPr="001032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69, гласало 22</w:t>
      </w:r>
      <w:r w:rsidR="00836A9C" w:rsidRPr="00836A9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 xml:space="preserve"> – </w:t>
      </w:r>
      <w:r w:rsidR="00836A9C" w:rsidRPr="00F4223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/>
          <w14:ligatures w14:val="none"/>
        </w:rPr>
        <w:t>21 глас за, ниједан против и 1 посланик се уздржао од гласања</w:t>
      </w:r>
      <w:r w:rsidR="00836A9C" w:rsidRPr="00A60B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)</w:t>
      </w:r>
      <w:r w:rsidR="00836A9C" w:rsidRPr="00836A9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>.</w:t>
      </w:r>
      <w:r w:rsidR="00836A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7C739D" w:rsidRDefault="007C739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7C739D" w:rsidRPr="000204A6" w:rsidRDefault="00210F8E" w:rsidP="007C73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836A9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bookmarkStart w:id="11" w:name="_Hlk189221875"/>
      <w:r w:rsidR="00836A9C" w:rsidRPr="000204A6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извршењу Буџета Републике Српске за 2025. годину – по хитном поступку</w:t>
      </w:r>
    </w:p>
    <w:p w:rsidR="002406F1" w:rsidRDefault="002406F1" w:rsidP="007C7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:rsidR="002406F1" w:rsidRDefault="002406F1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поднијела је Зора Видовић, министар финансија.</w:t>
      </w:r>
    </w:p>
    <w:p w:rsidR="002406F1" w:rsidRDefault="002406F1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406F1" w:rsidRPr="00210F8E" w:rsidRDefault="00103220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2406F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овој тачки дневног реда није било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ни </w:t>
      </w:r>
      <w:r w:rsidR="002406F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посланичке расправе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</w:t>
      </w:r>
      <w:r w:rsidR="002406F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а ни завршне ријечи. </w:t>
      </w:r>
    </w:p>
    <w:p w:rsidR="002406F1" w:rsidRPr="00210F8E" w:rsidRDefault="002406F1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2406F1" w:rsidRDefault="002406F1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2024.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 w:rsidR="001032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C8075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 w:rsidR="001032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2406F1" w:rsidRDefault="002406F1" w:rsidP="007C7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bookmarkEnd w:id="11"/>
    <w:p w:rsidR="00210F8E" w:rsidRPr="00C24EFF" w:rsidRDefault="007F0C27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акон о </w:t>
      </w:r>
      <w:r w:rsidR="00C8075B" w:rsidRPr="000204A6">
        <w:rPr>
          <w:rFonts w:ascii="Times New Roman" w:hAnsi="Times New Roman" w:cs="Times New Roman"/>
          <w:b/>
          <w:sz w:val="24"/>
          <w:szCs w:val="24"/>
          <w:lang w:val="ru-RU"/>
        </w:rPr>
        <w:t>извршењу Буџета Републике Српске</w:t>
      </w:r>
      <w:r w:rsidR="004130C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C8075B" w:rsidRPr="000204A6">
        <w:rPr>
          <w:rFonts w:ascii="Times New Roman" w:hAnsi="Times New Roman" w:cs="Times New Roman"/>
          <w:b/>
          <w:sz w:val="24"/>
          <w:szCs w:val="24"/>
          <w:lang w:val="ru-RU"/>
        </w:rPr>
        <w:t>за 2025. годину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5F49C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9E3D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9E3D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5F49C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9E3D7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47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сова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за, </w:t>
      </w:r>
      <w:r w:rsidR="009E3D7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21</w:t>
      </w:r>
      <w:r w:rsidR="005F49C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 w:rsidR="009E3D7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 се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уздржао од гласања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:rsidR="009E3D7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9E3D7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9E3D72" w:rsidRPr="009E3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Приједлог одлуке о износу гаранција које може издати Република Српска у 2025. години </w:t>
      </w:r>
    </w:p>
    <w:p w:rsidR="009E3D72" w:rsidRDefault="009E3D7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</w:p>
    <w:p w:rsidR="009E3D72" w:rsidRDefault="009E3D72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поднијела је Зора Видовић, министар финансија.</w:t>
      </w:r>
    </w:p>
    <w:p w:rsidR="009E3D72" w:rsidRDefault="009E3D72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9E3D72" w:rsidRPr="00A60B86" w:rsidRDefault="004130C4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О</w:t>
      </w:r>
      <w:r w:rsidR="009E3D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овој тачки дневног реда није било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ни </w:t>
      </w:r>
      <w:r w:rsidR="009E3D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посланичке расправе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</w:t>
      </w:r>
      <w:r w:rsidR="009E3D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а ни завршне ријечи. </w:t>
      </w:r>
    </w:p>
    <w:p w:rsidR="009E3D72" w:rsidRDefault="009E3D72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2024.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 w:rsidR="004130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D84C6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одлу</w:t>
      </w:r>
      <w:r w:rsidR="004130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9E3D72" w:rsidRDefault="009E3D72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:rsidR="009E3D72" w:rsidRPr="004130C4" w:rsidRDefault="00D84C6D" w:rsidP="004130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</w:t>
      </w:r>
      <w:r w:rsidRPr="009E3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длук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а</w:t>
      </w:r>
      <w:r w:rsidRPr="009E3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о износу гаранција које може издати Република Српска у 2025. години </w:t>
      </w:r>
      <w:r w:rsidR="009E3D72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9E3D72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је са</w:t>
      </w:r>
      <w:r w:rsidR="009E3D72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E3D72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9E3D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9E3D72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9E3D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9E3D72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9E3D7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47</w:t>
      </w:r>
      <w:r w:rsidR="009E3D72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</w:t>
      </w:r>
      <w:r w:rsidR="009E3D7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сова</w:t>
      </w:r>
      <w:r w:rsidR="009E3D72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за, </w:t>
      </w:r>
      <w:r w:rsidR="009E3D7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21 </w:t>
      </w:r>
      <w:r w:rsidR="009E3D72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 w:rsidR="009E3D7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9E3D72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E3D72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 се</w:t>
      </w:r>
      <w:r w:rsidR="009E3D72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E3D72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уздржао од гласања</w:t>
      </w:r>
      <w:r w:rsidR="009E3D72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.</w:t>
      </w:r>
    </w:p>
    <w:p w:rsidR="00D84C6D" w:rsidRPr="00C24EFF" w:rsidRDefault="00D84C6D" w:rsidP="009E3D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0F8E" w:rsidRPr="00FE5428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D84C6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D84C6D" w:rsidRPr="000204A6">
        <w:rPr>
          <w:rFonts w:ascii="Times New Roman" w:hAnsi="Times New Roman" w:cs="Times New Roman"/>
          <w:b/>
          <w:sz w:val="24"/>
          <w:szCs w:val="24"/>
          <w:lang w:val="ru-RU"/>
        </w:rPr>
        <w:t>Приједлог одлуке о дугорочном задуживању Републике Српске за 2025. годину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04D4C" w:rsidRDefault="00210F8E" w:rsidP="002166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2" w:name="_Hlk159327141"/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2166C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</w:t>
      </w:r>
      <w:r w:rsidR="00204D4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јела је </w:t>
      </w:r>
      <w:r w:rsidR="00FE542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Зора Видовић, министар финансија.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66CF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 учествов</w:t>
      </w:r>
      <w:r w:rsidR="00FE542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али су Мирјана Орашанин и Небојша Вукановић.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9A1372" w:rsidRDefault="00210F8E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</w:t>
      </w:r>
      <w:r w:rsidR="00064FD8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</w:t>
      </w:r>
      <w:r w:rsidR="00064FD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јела је </w:t>
      </w:r>
      <w:r w:rsidR="00FE542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Зора Видовић, министар финансија. </w:t>
      </w:r>
    </w:p>
    <w:p w:rsidR="00FE5428" w:rsidRPr="00210F8E" w:rsidRDefault="00FE5428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="00D4653F"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9A1372"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B864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="009A1372" w:rsidRP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2024. године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посланици су приступили изјашњавању о </w:t>
      </w:r>
      <w:r w:rsidR="004130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B864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одлу</w:t>
      </w:r>
      <w:r w:rsidR="004130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ке</w:t>
      </w:r>
      <w:r w:rsidR="00B864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B8641A" w:rsidRPr="00210F8E" w:rsidRDefault="00B8641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B8641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Одлука о дугорочном задуживању Републике Српске за 2025. годину</w:t>
      </w:r>
      <w:r w:rsidR="00064FD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bookmarkStart w:id="13" w:name="_Hlk152160079"/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C972B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9A0D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47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гласова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за,</w:t>
      </w:r>
      <w:r w:rsidR="00C972B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38068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21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38068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9A0D5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посланик се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уздржао од гласања</w:t>
      </w:r>
      <w:bookmarkEnd w:id="13"/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. </w:t>
      </w:r>
    </w:p>
    <w:bookmarkEnd w:id="12"/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bookmarkEnd w:id="7"/>
    <w:p w:rsidR="00210F8E" w:rsidRPr="000204A6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38068A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:</w:t>
      </w:r>
      <w:r w:rsidR="008A025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bookmarkStart w:id="14" w:name="_Hlk159327270"/>
      <w:r w:rsidR="0038068A"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Приједлог одлуке о краткорочном задуживању Републике Српске емисијом трезорских записа за 2025. </w:t>
      </w:r>
      <w:r w:rsidR="0038068A">
        <w:rPr>
          <w:rFonts w:ascii="Times New Roman" w:hAnsi="Times New Roman" w:cs="Times New Roman"/>
          <w:b/>
          <w:sz w:val="24"/>
          <w:szCs w:val="24"/>
          <w:lang w:val="sr-Cyrl-BA"/>
        </w:rPr>
        <w:t>г</w:t>
      </w:r>
      <w:r w:rsidR="0038068A" w:rsidRPr="000204A6">
        <w:rPr>
          <w:rFonts w:ascii="Times New Roman" w:hAnsi="Times New Roman" w:cs="Times New Roman"/>
          <w:b/>
          <w:sz w:val="24"/>
          <w:szCs w:val="24"/>
          <w:lang w:val="ru-RU"/>
        </w:rPr>
        <w:t>одину</w:t>
      </w:r>
    </w:p>
    <w:p w:rsidR="0038068A" w:rsidRPr="00210F8E" w:rsidRDefault="0038068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8068A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јела је Зора Видовић, министар финансија. </w:t>
      </w:r>
    </w:p>
    <w:p w:rsidR="0038068A" w:rsidRPr="00210F8E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8068A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A60B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али су: </w:t>
      </w:r>
      <w:r w:rsidR="00823D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Недељко Гламочак, Жељко Дубравац и Небојша Вукановић. </w:t>
      </w:r>
    </w:p>
    <w:p w:rsidR="00823D86" w:rsidRDefault="00823D8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23D86" w:rsidRDefault="00823D8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</w:t>
      </w:r>
      <w:r w:rsidR="00A360B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имали су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Максим Скоко</w:t>
      </w:r>
      <w:r w:rsidR="0014373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Жељко Дубравац</w:t>
      </w:r>
      <w:r w:rsidR="0014373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38068A" w:rsidRPr="00210F8E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8068A" w:rsidRPr="00210F8E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38068A" w:rsidRPr="00210F8E" w:rsidRDefault="0038068A" w:rsidP="0038068A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38068A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јела је Зора Видовић, министар финансија. </w:t>
      </w:r>
    </w:p>
    <w:p w:rsidR="0038068A" w:rsidRPr="00210F8E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8068A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посланици су приступили изјашњавању о </w:t>
      </w:r>
      <w:r w:rsidR="00A360B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одлу</w:t>
      </w:r>
      <w:r w:rsidR="00A360B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38068A" w:rsidRPr="00210F8E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38068A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Одлука о </w:t>
      </w:r>
      <w:r w:rsidR="00143734"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краткорочном задуживању Републике Српске емисијом трезорских записа за 2025. </w:t>
      </w:r>
      <w:r w:rsidR="00143734">
        <w:rPr>
          <w:rFonts w:ascii="Times New Roman" w:hAnsi="Times New Roman" w:cs="Times New Roman"/>
          <w:b/>
          <w:sz w:val="24"/>
          <w:szCs w:val="24"/>
          <w:lang w:val="sr-Cyrl-BA"/>
        </w:rPr>
        <w:t>г</w:t>
      </w:r>
      <w:r w:rsidR="00143734" w:rsidRPr="000204A6">
        <w:rPr>
          <w:rFonts w:ascii="Times New Roman" w:hAnsi="Times New Roman" w:cs="Times New Roman"/>
          <w:b/>
          <w:sz w:val="24"/>
          <w:szCs w:val="24"/>
          <w:lang w:val="ru-RU"/>
        </w:rPr>
        <w:t>одину</w:t>
      </w:r>
      <w:r w:rsidR="00143734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14373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7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47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за,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1</w:t>
      </w:r>
      <w:r w:rsidR="0014373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1 посланик се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уздржао од гласања. </w:t>
      </w:r>
    </w:p>
    <w:p w:rsidR="00143734" w:rsidRDefault="00143734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A60B86" w:rsidRPr="00210F8E" w:rsidRDefault="00A60B8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49694D" w:rsidRPr="000204A6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lastRenderedPageBreak/>
        <w:t xml:space="preserve">Ад – </w:t>
      </w:r>
      <w:r w:rsidR="00143734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7</w:t>
      </w: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143734"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Приједлог </w:t>
      </w:r>
      <w:bookmarkStart w:id="15" w:name="_Hlk190942334"/>
      <w:r w:rsidR="00143734"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закључка о посјети Аљбина Куртија БиХ </w:t>
      </w:r>
      <w:bookmarkEnd w:id="15"/>
      <w:r w:rsidR="00143734" w:rsidRPr="000204A6">
        <w:rPr>
          <w:rFonts w:ascii="Times New Roman" w:hAnsi="Times New Roman" w:cs="Times New Roman"/>
          <w:b/>
          <w:sz w:val="24"/>
          <w:szCs w:val="24"/>
          <w:lang w:val="ru-RU"/>
        </w:rPr>
        <w:t>– приједлог др Ненада Стевандића, предсједника Народне скупштине</w:t>
      </w:r>
    </w:p>
    <w:p w:rsidR="00DE2515" w:rsidRPr="00210F8E" w:rsidRDefault="00DE2515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:rsidR="00A61D81" w:rsidRDefault="00A61D81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6" w:name="_Hlk190953419"/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поднио је </w:t>
      </w:r>
      <w:r w:rsidR="0014373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 Ненад Стевандић, предсједник Народне скупштине. </w:t>
      </w:r>
      <w:bookmarkEnd w:id="16"/>
    </w:p>
    <w:p w:rsidR="00A60B86" w:rsidRDefault="00A60B86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F6510" w:rsidRDefault="00076F5B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Посланици су се изјаснили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на </w:t>
      </w:r>
      <w:r w:rsidR="004F65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основу члана 133 став 7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да се о овој тачки</w:t>
      </w:r>
      <w:r w:rsidR="0020465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јављају представници или шефови клубова</w:t>
      </w:r>
      <w:r w:rsidR="00D7212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A60B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 један </w:t>
      </w:r>
      <w:r w:rsidR="00D7212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посланик из сваког клуба, те по један из посланичких група.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D7212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F6510" w:rsidRDefault="004F6510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D72122" w:rsidRDefault="00524B3B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Редос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лиј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ед излагања о овој тачки дневног реда био је на основу члана 132 Пословника. </w:t>
      </w:r>
    </w:p>
    <w:p w:rsidR="007D51A5" w:rsidRDefault="00D72122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49694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</w:t>
      </w:r>
      <w:r w:rsidR="00847E7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в</w:t>
      </w:r>
      <w:r w:rsidR="0049694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овали су:</w:t>
      </w:r>
      <w:r w:rsidR="00BD411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524B3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Срђан Мазалица, Огњен Бодирога, </w:t>
      </w:r>
      <w:r w:rsidR="00F3595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Драган Галић, </w:t>
      </w:r>
      <w:r w:rsidR="00EE175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Срђан Тодоровић, Милан Савановић, </w:t>
      </w:r>
      <w:r w:rsidR="00A2562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Мирна Савић Бањац, Томица Стојановић, Миланко Михајилица</w:t>
      </w:r>
      <w:r w:rsidR="006358F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Радислав Дончић. </w:t>
      </w:r>
    </w:p>
    <w:p w:rsidR="008D2CFA" w:rsidRPr="00210F8E" w:rsidRDefault="008D2CF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D2CFA" w:rsidRDefault="008D2CFA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имали су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:</w:t>
      </w:r>
      <w:r w:rsidR="0014373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F3595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Срђан Мазалица, Огњен Бодирога, Рамиз Салкић</w:t>
      </w:r>
      <w:r w:rsidR="004A47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="00F3595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EE175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Милан Петровић</w:t>
      </w:r>
      <w:r w:rsidR="004A47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 w:rsidR="00EE175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A60B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министар за европске интеграције и међународну сарадњу</w:t>
      </w:r>
      <w:r w:rsidR="00A60B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A47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Златан Клокић</w:t>
      </w:r>
      <w:r w:rsidR="00A60B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4A47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15049F" w:rsidRDefault="0015049F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F35953" w:rsidRDefault="00F35953" w:rsidP="00F359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 пријавили су Рамиз Салкић</w:t>
      </w:r>
      <w:r w:rsidR="006358F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EE175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Огњен Бодирога</w:t>
      </w:r>
      <w:r w:rsidR="006358F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F35953" w:rsidRDefault="00F35953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6358F8" w:rsidRPr="00210F8E" w:rsidRDefault="00210F8E" w:rsidP="006358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</w:t>
      </w:r>
      <w:r w:rsidR="00B30A94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д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невног реда </w:t>
      </w:r>
      <w:r w:rsidR="00615D55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поднио је</w:t>
      </w:r>
      <w:r w:rsidR="006358F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др Ненад Стевандић, предсједник Народне скупштине. </w:t>
      </w:r>
    </w:p>
    <w:p w:rsidR="0015049F" w:rsidRPr="00210F8E" w:rsidRDefault="0015049F" w:rsidP="001504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809F9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358F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="007809F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усаглашеним </w:t>
      </w:r>
      <w:r w:rsidR="004116E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закључцима</w:t>
      </w:r>
      <w:r w:rsidR="0088548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. </w:t>
      </w:r>
    </w:p>
    <w:p w:rsidR="007809F9" w:rsidRDefault="007809F9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B9293C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0204A6">
        <w:rPr>
          <w:rFonts w:ascii="Times New Roman" w:hAnsi="Times New Roman" w:cs="Times New Roman"/>
          <w:b/>
          <w:sz w:val="24"/>
          <w:szCs w:val="24"/>
          <w:lang w:val="ru-RU"/>
        </w:rPr>
        <w:t>акључ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ци</w:t>
      </w:r>
      <w:r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 посјети Аљбина Куртија БиХ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и су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916E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916E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7809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65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 w:rsidR="00615B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7809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7809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5903F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се </w:t>
      </w:r>
      <w:r w:rsidR="007809F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 уздржао од гласања.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615B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 – </w:t>
      </w:r>
      <w:r w:rsidR="0088548A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8</w:t>
      </w: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88548A" w:rsidRPr="0088548A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измјенама и допунама Закона о порезу на доходак – по хитном поступку</w:t>
      </w:r>
    </w:p>
    <w:p w:rsidR="0088548A" w:rsidRDefault="0088548A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615B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</w:t>
      </w:r>
      <w:r w:rsidR="00A60B8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A60B8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Министарства финансија</w:t>
      </w:r>
      <w:r w:rsidR="00A60B8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уводно излагање </w:t>
      </w:r>
      <w:bookmarkStart w:id="17" w:name="_Hlk189223614"/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615BB2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јела је </w:t>
      </w:r>
      <w:r w:rsidR="00071D3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Слободанка Поповић</w:t>
      </w:r>
      <w:r w:rsidR="00A60B8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  <w:r w:rsidR="00615BB2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bookmarkEnd w:id="17"/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DD1B85" w:rsidRDefault="00DD1B85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учествовали су: Мирјана Орашанин, Диана Чекић, Драган Галић, Срђан Мазалица, Жељко Дубравац</w:t>
      </w:r>
      <w:r w:rsidR="00B6128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Небојша Вукановић</w:t>
      </w:r>
      <w:r w:rsidR="00B6128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   </w:t>
      </w:r>
    </w:p>
    <w:p w:rsidR="00DD1B85" w:rsidRPr="00210F8E" w:rsidRDefault="00DD1B85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DD1B85" w:rsidRDefault="00DD1B85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имали су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: </w:t>
      </w:r>
      <w:r w:rsidR="00B6128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Срђан Мазалица, Диана Чекић и Небојша Вукановић. </w:t>
      </w:r>
    </w:p>
    <w:p w:rsidR="00DD1B85" w:rsidRDefault="00DD1B85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6128B" w:rsidRDefault="00B6128B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 СНСД поднио је</w:t>
      </w:r>
      <w:r w:rsidR="00DD6A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амандман.</w:t>
      </w:r>
    </w:p>
    <w:p w:rsidR="00DD6A33" w:rsidRDefault="00DD6A33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lastRenderedPageBreak/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B6128B" w:rsidRDefault="00210F8E" w:rsidP="00B6128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976B6F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976B6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јела је </w:t>
      </w:r>
      <w:r w:rsidR="00B6128B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Слободанка Поповић, 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</w:t>
      </w:r>
      <w:r w:rsidR="00B6128B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Министарства финансија.</w:t>
      </w:r>
    </w:p>
    <w:p w:rsidR="00DD6A33" w:rsidRDefault="00DD6A33" w:rsidP="00B6128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651E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976B6F" w:rsidRPr="00651E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DD6A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="006C389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976B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закон</w:t>
      </w:r>
      <w:r w:rsidR="006C389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</w:t>
      </w:r>
      <w:r w:rsidR="001A532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DD6A33" w:rsidRDefault="00DD6A3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Клуба посланика СНСД</w:t>
      </w:r>
      <w:r w:rsidR="00231B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прихваћен</w:t>
      </w:r>
      <w:r w:rsidR="00231B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је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</w:t>
      </w:r>
      <w:r w:rsidR="00CE7B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предлагача закона.</w:t>
      </w:r>
    </w:p>
    <w:p w:rsidR="00CE7B8E" w:rsidRPr="00210F8E" w:rsidRDefault="00CE7B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976B6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акон о </w:t>
      </w:r>
      <w:r w:rsidR="00CE7B8E" w:rsidRPr="008854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измјенама и допунама Закона о порезу на доходак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CE7B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CE7B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55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CE7B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43 гласа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CE7B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12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CE7B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ниједан посланик</w:t>
      </w:r>
      <w:r w:rsidR="005903F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</w:t>
      </w:r>
      <w:r w:rsidR="00CE7B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није уздржао од гласања. </w:t>
      </w:r>
      <w:r w:rsidR="0026656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CE7B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CE7B8E" w:rsidRPr="00CE7B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 w:eastAsia="sr-Cyrl-BA"/>
        </w:rPr>
      </w:pP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 – </w:t>
      </w:r>
      <w:r w:rsidR="00CE7B8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9</w:t>
      </w: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CE7B8E" w:rsidRPr="000204A6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измјенама и допунама Закона о доприносима – по хитном поступку</w:t>
      </w:r>
      <w:r w:rsidR="00CE7B8E" w:rsidRPr="00CE7B8E">
        <w:rPr>
          <w:rFonts w:ascii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</w:t>
      </w:r>
    </w:p>
    <w:p w:rsidR="00CE7B8E" w:rsidRDefault="00CE7B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312E5" w:rsidRDefault="002312E5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</w:t>
      </w:r>
      <w:r w:rsidR="00231B6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231B6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Министарства финансија</w:t>
      </w:r>
      <w:r w:rsidR="00231B6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уводно излагање 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јела је Слободанка Поповић</w:t>
      </w:r>
      <w:r w:rsidR="00231B6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2312E5" w:rsidRPr="00210F8E" w:rsidRDefault="002312E5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312E5" w:rsidRDefault="002312E5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учествовали су: Диана Чекић, Мирјана Орашанин, Мирна Савић Бањац, Саша Грбић, 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предсједник Владе Републике Српске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Радован Вишковић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E14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E14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Загорка Граховац. </w:t>
      </w:r>
    </w:p>
    <w:p w:rsidR="002312E5" w:rsidRDefault="004E14A2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2312E5" w:rsidRDefault="002312E5" w:rsidP="004E1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 пријавили су Мирна Савић Бањац</w:t>
      </w:r>
      <w:r w:rsidR="004E14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E14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Миланко Михајилица.</w:t>
      </w:r>
    </w:p>
    <w:p w:rsidR="004E14A2" w:rsidRDefault="004E14A2" w:rsidP="004E1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312E5" w:rsidRPr="00210F8E" w:rsidRDefault="002312E5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312E5" w:rsidRPr="00210F8E" w:rsidRDefault="002312E5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2312E5" w:rsidRDefault="002312E5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јела је Слободанка Поповић, 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Министарства финансија.</w:t>
      </w:r>
    </w:p>
    <w:p w:rsidR="002312E5" w:rsidRDefault="002312E5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312E5" w:rsidRPr="00210F8E" w:rsidRDefault="002312E5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651E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закона.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312E5" w:rsidRPr="00210F8E" w:rsidRDefault="002312E5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312E5" w:rsidRPr="00210F8E" w:rsidRDefault="002312E5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акон о </w:t>
      </w:r>
      <w:r w:rsidR="004E14A2"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измјенама и допунама Закона о доприносима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="00CB3B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="00CB3BF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CB3BF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5903F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се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 уздржао од гласања.   </w:t>
      </w:r>
    </w:p>
    <w:p w:rsidR="002312E5" w:rsidRPr="00210F8E" w:rsidRDefault="002312E5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210F8E" w:rsidRPr="00CB3BF5" w:rsidRDefault="00210F8E" w:rsidP="00733E7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 w:rsidR="00CB3BF5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0</w:t>
      </w: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1C651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CB3BF5" w:rsidRPr="000204A6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измјени и допунама Закона о буџетском систему Републике Српске – по хитном поступку</w:t>
      </w:r>
    </w:p>
    <w:p w:rsidR="00733E73" w:rsidRPr="00CB3BF5" w:rsidRDefault="00733E73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4D14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 w:rsidR="004E4D1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јела је </w:t>
      </w:r>
      <w:r w:rsidR="00CB3B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Зора Видовић, министар финансија.</w:t>
      </w:r>
    </w:p>
    <w:p w:rsidR="002A6BF3" w:rsidRDefault="002A6BF3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557E90" w:rsidRDefault="00DA4A4D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Колегијум је одобрио обраћање Љубиши Ћосићу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предсједнику Савеза општина и градова Републике Српске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трајању до 10 минут</w:t>
      </w:r>
      <w:r w:rsidR="00557E90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а. </w:t>
      </w:r>
    </w:p>
    <w:p w:rsidR="00557E90" w:rsidRDefault="00557E90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4370B6" w:rsidRDefault="004021C4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Одржан је ад хок Колегијум </w:t>
      </w:r>
      <w:r w:rsidR="008F144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овој тачки дневног реда 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поводом обраћања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Драшка Станивуковића, градоначелника 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г</w:t>
      </w:r>
      <w:r w:rsidR="00120793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рада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Бањ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е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Луке и Љубише Петровића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градоначелника 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lastRenderedPageBreak/>
        <w:t>г</w:t>
      </w:r>
      <w:r w:rsidR="00120793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рада </w:t>
      </w:r>
      <w:r w:rsidR="008F144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Бијељине</w:t>
      </w:r>
      <w:r w:rsidR="00090B93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. </w:t>
      </w:r>
      <w:r w:rsidR="00C370F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Колегијум није одобрио обраћање </w:t>
      </w:r>
      <w:r w:rsidR="008F144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Драшк</w:t>
      </w:r>
      <w:r w:rsidR="00815AD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8F144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Станивуковић</w:t>
      </w:r>
      <w:r w:rsidR="00815AD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у, иако је</w:t>
      </w:r>
      <w:r w:rsidR="008F144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поднио захтјев за обраћање у пословничком року</w:t>
      </w:r>
      <w:r w:rsidR="00815AD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јер се у име Савеза општина и градова обраћао </w:t>
      </w:r>
      <w:r w:rsidR="004370B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Љубиша Ћосић, предсједник Савеза општина и градова Републике Српске, а</w:t>
      </w:r>
      <w:r w:rsidR="008F144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Љубиша Петровић није</w:t>
      </w:r>
      <w:r w:rsidR="004370B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поднио захтјев</w:t>
      </w:r>
      <w:r w:rsidR="00A7041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за обраћање, те се о 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њему</w:t>
      </w:r>
      <w:r w:rsidR="00A7041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није изјашњава</w:t>
      </w:r>
      <w:r w:rsidR="00231B6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ло</w:t>
      </w:r>
      <w:r w:rsidR="00A7041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:rsidR="00592692" w:rsidRDefault="0059269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Такође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Колегијум је донио 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З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акључак да ће</w:t>
      </w:r>
      <w:r w:rsidR="00BB3E1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се засједање наставити</w:t>
      </w:r>
      <w:r w:rsidR="00BB3E1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након обраћања Драшка Станивуковића и Љубише Петровића на прес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-</w:t>
      </w:r>
      <w:r w:rsidR="00BB3E1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конференцији у </w:t>
      </w:r>
      <w:r w:rsidR="005903F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Прес-</w:t>
      </w:r>
      <w:r w:rsidR="00BB3E1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холу Народне скупштине.  </w:t>
      </w:r>
    </w:p>
    <w:p w:rsidR="004370B6" w:rsidRDefault="004370B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A2568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Срђан Мазалица, </w:t>
      </w:r>
      <w:r w:rsidR="002C0C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Недељко Гламочак, Славиша Марковић, Ненад Стевандић, </w:t>
      </w:r>
      <w:r w:rsidR="003631E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Тања Вукомановић, </w:t>
      </w:r>
      <w:r w:rsidR="00D337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Радислав Дончић, 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предсједник Владе Републике Српске </w:t>
      </w:r>
      <w:r w:rsidR="00D337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Радован Вишковић, </w:t>
      </w:r>
      <w:r w:rsidR="000E11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Томица Стојановић, Огњен Бодирога, Миланко Михајилица, Ања Љубојевић, Ђорђе Вучинић, Драгомир Васић, Мирна Савић Бањац, </w:t>
      </w:r>
      <w:r w:rsidR="008B7E4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Биљана Петковић, </w:t>
      </w:r>
      <w:r w:rsidR="00511F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Зоран Стевановић, Небојша Вукановић, Веселин Вујов</w:t>
      </w:r>
      <w:r w:rsidR="00906CE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ић</w:t>
      </w:r>
      <w:r w:rsidR="003E5F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Саша Грбић и Ацо Станишић. </w:t>
      </w:r>
    </w:p>
    <w:p w:rsidR="002C0C80" w:rsidRDefault="002C0C80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C0C80" w:rsidRDefault="002C0C80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имали су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: Небојша Вукановић, Тања Вукомановић, </w:t>
      </w:r>
      <w:r w:rsidR="003631E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Недељко Гламочак, Ненад Стевандић, </w:t>
      </w:r>
      <w:r w:rsidR="00D337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Ања Љубојевић, Владо Ђајић, Срђан Мазалица, Боривој Обрадовић, Борис Пашалић, Маја Драгојевић Стојић, 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министар пољопривреде, шумарства и водопривреде </w:t>
      </w:r>
      <w:r w:rsidR="000E11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Саво Минић, Мирна Савић Бањац, </w:t>
      </w:r>
      <w:r w:rsidR="008B7E4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Дамјан Шкипина</w:t>
      </w:r>
      <w:r w:rsidR="003E5F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 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министар за научнотехнолошки развој, високо образовање и информационо друштво </w:t>
      </w:r>
      <w:r w:rsidR="008B7E4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Жељко Будимир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4E4D14" w:rsidRDefault="004E4D1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B0E51" w:rsidRDefault="004E4D1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</w:t>
      </w:r>
      <w:r w:rsidR="00231B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DA4A4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пријавили су:</w:t>
      </w:r>
      <w:r w:rsid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557E9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Славиша Марковић, </w:t>
      </w:r>
      <w:r w:rsidR="0070610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7A7D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25683" w:rsidRPr="003631E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="00A25683" w:rsidRP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члан 23 </w:t>
      </w:r>
      <w:r w:rsidR="005903F5" w:rsidRP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–</w:t>
      </w:r>
      <w:r w:rsidR="00A25683" w:rsidRPr="00590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присутно 72, гласало 24 –</w:t>
      </w:r>
      <w:r w:rsidR="00A25683" w:rsidRPr="003631E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22 гласа за, 2 против и ниједан посланик </w:t>
      </w:r>
      <w:r w:rsidR="005903F5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се </w:t>
      </w:r>
      <w:r w:rsidR="00A25683" w:rsidRPr="003631E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није удзржао од гласања</w:t>
      </w:r>
      <w:r w:rsidR="00A25683" w:rsidRPr="00231B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)</w:t>
      </w:r>
      <w:r w:rsidR="00A2568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 w:rsidR="003631E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Томица Стојановић, Небојша Вукановић </w:t>
      </w:r>
      <w:r w:rsidR="003631E9" w:rsidRPr="001A15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(члан 163 </w:t>
      </w:r>
      <w:r w:rsidR="005903F5" w:rsidRPr="001A15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–</w:t>
      </w:r>
      <w:r w:rsidR="003631E9" w:rsidRPr="001A15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присутно 71, гласало 11 –</w:t>
      </w:r>
      <w:r w:rsidR="003631E9" w:rsidRPr="003631E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631E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11 гласова</w:t>
      </w:r>
      <w:r w:rsidR="003631E9" w:rsidRPr="003631E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D337D0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ниједан </w:t>
      </w:r>
      <w:r w:rsidR="003631E9" w:rsidRPr="003631E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против и ниједан посланик </w:t>
      </w:r>
      <w:r w:rsidR="001A156A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се </w:t>
      </w:r>
      <w:r w:rsidR="003631E9" w:rsidRPr="003631E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није удзржао од гласања</w:t>
      </w:r>
      <w:r w:rsidR="003631E9" w:rsidRPr="001A15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)</w:t>
      </w:r>
      <w:r w:rsidR="003631E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E5F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 </w:t>
      </w:r>
      <w:r w:rsidR="008B7E4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Ђорђе Вучинић</w:t>
      </w:r>
      <w:r w:rsidR="003E5F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8B7E4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B0E51" w:rsidRDefault="002B0E5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6B5743" w:rsidRDefault="006B574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Влада Републике Српске поднијела је амандман који је постао саставни дио закона.</w:t>
      </w:r>
    </w:p>
    <w:p w:rsidR="006B5743" w:rsidRDefault="006B574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4E4D14" w:rsidRDefault="00210F8E" w:rsidP="004E4D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4E4D14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4E4D1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јела је </w:t>
      </w:r>
      <w:r w:rsidR="006B5743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Зора Видовић, министар финансија.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B0E51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772BF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6B57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11. децембра</w:t>
      </w:r>
      <w:r w:rsidR="003778F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2024. године, посланици су приступили изјашњавању о </w:t>
      </w:r>
      <w:r w:rsidR="001A15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6B57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закон</w:t>
      </w:r>
      <w:r w:rsidR="001A15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</w:t>
      </w:r>
      <w:r w:rsidR="006B57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2B0E51" w:rsidRDefault="002B0E5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2B0E51" w:rsidRDefault="002B0E51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>Закон</w:t>
      </w:r>
      <w:r w:rsidR="006B57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B5743"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измјени и допунама Закона о буџетском систему Републике Српске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B11A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B11A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58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B11A1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46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B11A1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B11A1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12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B11A1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ниједан посланик</w:t>
      </w:r>
      <w:r w:rsidR="001A156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се</w:t>
      </w:r>
      <w:r w:rsidR="00B11A1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није уздржао од гласања.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683297" w:rsidRDefault="00683297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31B6F" w:rsidRDefault="00231B6F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31B6F" w:rsidRDefault="00231B6F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31B6F" w:rsidRDefault="00231B6F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31B6F" w:rsidRDefault="00231B6F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31B6F" w:rsidRDefault="00231B6F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C5B98" w:rsidRPr="000204A6" w:rsidRDefault="00B11A14" w:rsidP="00961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5B98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lastRenderedPageBreak/>
        <w:t xml:space="preserve">Ад – </w:t>
      </w:r>
      <w:r w:rsidR="007C5B98" w:rsidRPr="007C5B98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11</w:t>
      </w:r>
      <w:r w:rsidR="007C5B98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и 12</w:t>
      </w:r>
      <w:r w:rsidRPr="007C5B98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7C5B98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7C5B98" w:rsidRPr="000204A6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измјенама Закона о платама запослених у основним и средњим школама и ђачким домовима у Републици Српској – по хитном поступку</w:t>
      </w:r>
      <w:r w:rsidR="0096181F" w:rsidRPr="0096181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 </w:t>
      </w:r>
      <w:r w:rsidR="007C5B98" w:rsidRPr="000204A6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измјени Закона о платама запослених у области културе Републике Српске – по хитном поступку</w:t>
      </w:r>
    </w:p>
    <w:p w:rsidR="00B11A14" w:rsidRDefault="00B11A14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B11A14" w:rsidRDefault="00B11A14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јела је </w:t>
      </w:r>
      <w:r w:rsidR="0096181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Жељка Стојичић</w:t>
      </w:r>
      <w:r w:rsidR="007C766A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 министар просвјете и културе.</w:t>
      </w:r>
      <w:r w:rsidR="0096181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96181F" w:rsidRDefault="0096181F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96181F" w:rsidRDefault="001A156A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 о</w:t>
      </w:r>
      <w:r w:rsidR="0096181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вим тачкама дневног реда није било посланичке расправе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="0096181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а ни завршне ријечи. </w:t>
      </w:r>
    </w:p>
    <w:p w:rsidR="00B11A14" w:rsidRPr="00210F8E" w:rsidRDefault="00B11A14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B11A14" w:rsidRDefault="00B11A14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651E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="0096181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законима.</w:t>
      </w:r>
    </w:p>
    <w:p w:rsidR="0096181F" w:rsidRPr="00210F8E" w:rsidRDefault="0096181F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11A14" w:rsidRPr="00210F8E" w:rsidRDefault="00B11A14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>акон о</w:t>
      </w:r>
      <w:r w:rsidR="0096181F"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измјенама Закона о платама запослених у основним и средњим школама и ђачким домовима у Републици Српској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="00B01CA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8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B01CA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55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B01CA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B01CA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B01CA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а су се уздржала од гласања.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  </w:t>
      </w:r>
    </w:p>
    <w:p w:rsidR="00B11A14" w:rsidRDefault="00B11A14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B01CAE" w:rsidRPr="00210F8E" w:rsidRDefault="00B01CAE" w:rsidP="00B01C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>акон о</w:t>
      </w:r>
      <w:r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измјени Закона о платама запослених у области културе Републике Српске</w:t>
      </w:r>
      <w:r w:rsidR="005E719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58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55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3 посланика су се уздржала од гласања.    </w:t>
      </w:r>
    </w:p>
    <w:p w:rsidR="00B01CAE" w:rsidRPr="00210F8E" w:rsidRDefault="00B01CAE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5E7194" w:rsidRPr="000204A6" w:rsidRDefault="005E7194" w:rsidP="005E7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5B98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3</w:t>
      </w:r>
      <w:r w:rsidRPr="007C5B98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7C5B98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Pr="000204A6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измјенама Закона о платама запослених у области високог образовања и студентског стандарда Републике Српске – по хитном поступку</w:t>
      </w:r>
    </w:p>
    <w:p w:rsidR="005E7194" w:rsidRDefault="005E7194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5E7194" w:rsidRDefault="005E7194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</w:t>
      </w:r>
      <w:r w:rsidR="007C766A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поднио је Жељко Будимир, министар за научнотехнолошки развој, високо образовање и информационо друштво.</w:t>
      </w:r>
    </w:p>
    <w:p w:rsidR="005E7194" w:rsidRDefault="005E7194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5E7194" w:rsidRDefault="001A156A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 о</w:t>
      </w:r>
      <w:r w:rsidR="007C766A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вој тачки </w:t>
      </w:r>
      <w:r w:rsidR="005E719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дневног реда није било посланичке расправе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="005E719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а ни завршне ријечи. </w:t>
      </w:r>
    </w:p>
    <w:p w:rsidR="005E7194" w:rsidRPr="00210F8E" w:rsidRDefault="005E7194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5E7194" w:rsidRDefault="005E7194" w:rsidP="005E71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651E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11. децембра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="001A15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270D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 w:rsidR="001A15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270D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5E7194" w:rsidRPr="00210F8E" w:rsidRDefault="005E7194" w:rsidP="005E71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5E7194" w:rsidRPr="00210F8E" w:rsidRDefault="005E7194" w:rsidP="005E71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>акон о</w:t>
      </w:r>
      <w:r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70D86" w:rsidRPr="00020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измјенама Закона о платама запослених у области високог образовања и студентског стандарда Републике Српске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58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55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3 посланика су се уздржала од гласања.    </w:t>
      </w:r>
    </w:p>
    <w:p w:rsidR="005E7194" w:rsidRDefault="005E7194" w:rsidP="005E71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033D71" w:rsidRDefault="00033D71" w:rsidP="00033D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У </w:t>
      </w:r>
      <w:r w:rsidR="00231B6F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д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ану за гласање</w:t>
      </w:r>
      <w:r w:rsidR="00683297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, 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одсуство су најавили</w:t>
      </w:r>
      <w:r w:rsidR="001A156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народни посланици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: </w:t>
      </w:r>
      <w:r w:rsidR="00270D8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Дражен Врховац, Велибор Станић, Милан Милаковић, Мирела Кајкут Зељковић,</w:t>
      </w:r>
      <w:r w:rsidR="001C1791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 Милка Савић, Предраг Нешић, Николина Шљивић, Младен Илић и Игор Црнадак. </w:t>
      </w:r>
    </w:p>
    <w:p w:rsidR="002C609C" w:rsidRPr="00CE4F2E" w:rsidRDefault="002C609C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bookmarkEnd w:id="14"/>
    <w:p w:rsidR="00857759" w:rsidRDefault="00857759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231B6F" w:rsidRDefault="00231B6F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231B6F" w:rsidRDefault="00231B6F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231B6F" w:rsidRDefault="00231B6F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231B6F" w:rsidRDefault="00231B6F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231B6F" w:rsidRDefault="00231B6F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lastRenderedPageBreak/>
        <w:t xml:space="preserve">Наставак </w:t>
      </w:r>
      <w:r w:rsidR="001C1791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Четрнаесте посебне</w:t>
      </w: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сједнице</w:t>
      </w:r>
    </w:p>
    <w:p w:rsidR="00210F8E" w:rsidRPr="00210F8E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</w:pP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Народне скупштине Републике Српске</w:t>
      </w: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>,</w:t>
      </w:r>
    </w:p>
    <w:p w:rsidR="00210F8E" w:rsidRPr="00210F8E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одржан</w:t>
      </w:r>
      <w:r w:rsidR="001C1791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16.</w:t>
      </w:r>
      <w:r w:rsidR="008914FA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децембра </w:t>
      </w: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2024.</w:t>
      </w:r>
      <w:r w:rsidRPr="00210F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године</w:t>
      </w:r>
    </w:p>
    <w:p w:rsidR="00210F8E" w:rsidRPr="00210F8E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:rsidR="00D72686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="005861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редсједник Народне скупштине Републике Српске </w:t>
      </w:r>
      <w:r w:rsidR="005861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др Ненад Стевандић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отворио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наставак</w:t>
      </w:r>
      <w:r w:rsidR="0068329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засједања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1C179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Четрнаесте посебне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сједнице и констатовао да постоји кворум, те да су одсуство са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с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једнице најавили народни посланици:</w:t>
      </w:r>
      <w:r w:rsidR="002F562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6F6C4F">
        <w:rPr>
          <w:rFonts w:ascii="Times New Roman" w:eastAsia="Calibri" w:hAnsi="Times New Roman" w:cs="Times New Roman"/>
          <w:sz w:val="24"/>
          <w:szCs w:val="24"/>
          <w:lang w:val="sr-Cyrl-BA"/>
        </w:rPr>
        <w:t>Зоран Кокановић, Дражен Врховац, Ацо Станишић, Милан Милаковић, Синиша Мијатовић, Милица Ловрић, Боривој Обрадовић, Милка Савић, Драгомир Васић и Амир Хуртић.</w:t>
      </w:r>
    </w:p>
    <w:p w:rsidR="00683297" w:rsidRDefault="00683297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521FC1" w:rsidRDefault="00521FC1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Предсједник је обав</w:t>
      </w:r>
      <w:r w:rsidR="00683297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јестио </w:t>
      </w:r>
      <w:r w:rsidR="000549A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присутне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да ће се радити</w:t>
      </w:r>
      <w:r w:rsidR="002632B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док се не апсолвирају преостале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тачке дневног реда, а </w:t>
      </w:r>
      <w:r w:rsidR="00683297">
        <w:rPr>
          <w:rFonts w:ascii="Times New Roman" w:eastAsia="Calibri" w:hAnsi="Times New Roman" w:cs="Times New Roman"/>
          <w:sz w:val="24"/>
          <w:szCs w:val="24"/>
          <w:lang w:val="sr-Cyrl-BA"/>
        </w:rPr>
        <w:t>да ће по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окончању бити </w:t>
      </w:r>
      <w:r w:rsidRPr="00E85BC6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дан за гласање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:rsidR="00C85979" w:rsidRDefault="00C85979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210F8E" w:rsidRDefault="00210F8E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наставку </w:t>
      </w:r>
      <w:r w:rsidR="002632B0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Четрнаесте посебне сједнице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разматране су преостале тачке усвојеног дневног реда, и то: </w:t>
      </w:r>
    </w:p>
    <w:p w:rsidR="000549AF" w:rsidRPr="00210F8E" w:rsidRDefault="000549AF" w:rsidP="000549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632B0" w:rsidRPr="000204A6" w:rsidRDefault="002632B0" w:rsidP="002632B0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Hlk190947230"/>
      <w:bookmarkStart w:id="19" w:name="_Hlk178156206"/>
      <w:r w:rsidRPr="000204A6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измјенама Закона о страним улагањима</w:t>
      </w:r>
      <w:bookmarkEnd w:id="18"/>
      <w:r w:rsidRPr="000204A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632B0" w:rsidRPr="000204A6" w:rsidRDefault="002632B0" w:rsidP="002632B0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 xml:space="preserve"> Приједлог закона о измјенама и допунама Закона о развоју малих и средњих предузећа;</w:t>
      </w:r>
    </w:p>
    <w:p w:rsidR="002632B0" w:rsidRDefault="002632B0" w:rsidP="002632B0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44040">
        <w:rPr>
          <w:rFonts w:ascii="Times New Roman" w:hAnsi="Times New Roman" w:cs="Times New Roman"/>
          <w:sz w:val="24"/>
          <w:szCs w:val="24"/>
        </w:rPr>
        <w:t>Нацрт</w:t>
      </w:r>
      <w:proofErr w:type="spellEnd"/>
      <w:r w:rsidRPr="00244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404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24404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44040">
        <w:rPr>
          <w:rFonts w:ascii="Times New Roman" w:hAnsi="Times New Roman" w:cs="Times New Roman"/>
          <w:sz w:val="24"/>
          <w:szCs w:val="24"/>
        </w:rPr>
        <w:t>помиловању</w:t>
      </w:r>
      <w:proofErr w:type="spellEnd"/>
      <w:r w:rsidRPr="00244040">
        <w:rPr>
          <w:rFonts w:ascii="Times New Roman" w:hAnsi="Times New Roman" w:cs="Times New Roman"/>
          <w:sz w:val="24"/>
          <w:szCs w:val="24"/>
        </w:rPr>
        <w:t>;</w:t>
      </w:r>
    </w:p>
    <w:p w:rsidR="002632B0" w:rsidRPr="000204A6" w:rsidRDefault="002632B0" w:rsidP="002632B0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204A6">
        <w:rPr>
          <w:rFonts w:ascii="Times New Roman" w:hAnsi="Times New Roman" w:cs="Times New Roman"/>
          <w:sz w:val="24"/>
          <w:szCs w:val="24"/>
          <w:lang w:val="ru-RU"/>
        </w:rPr>
        <w:t>Нацрт закона о органској производњи.</w:t>
      </w:r>
    </w:p>
    <w:p w:rsidR="004B5A29" w:rsidRDefault="004B5A29" w:rsidP="00CC79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F7C4F" w:rsidRDefault="00D150FF" w:rsidP="003F7C4F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</w:pPr>
      <w:r w:rsidRPr="00772BF1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 w:rsidR="00CC79EC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4</w:t>
      </w:r>
      <w:r w:rsidRPr="00772BF1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CC79EC" w:rsidRPr="00CC79EC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>Приједлог закона о измјенама Закона о страним улагањима</w:t>
      </w:r>
    </w:p>
    <w:p w:rsidR="00CC79EC" w:rsidRDefault="00CC79EC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E03A4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bookmarkStart w:id="20" w:name="_Hlk189225812"/>
      <w:bookmarkEnd w:id="19"/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</w:t>
      </w:r>
      <w:r w:rsidR="00CC79EC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поднијела је Слободанка Дубравац, помоћник министра привреде и предузетништва</w:t>
      </w:r>
      <w:r w:rsidR="0042301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. </w:t>
      </w:r>
      <w:r w:rsidR="001E03A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3F7C4F" w:rsidRPr="00210F8E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3F7C4F" w:rsidRDefault="003F7C4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4230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Огњен Бодирога, Жељко Дубравац, Небојша Вукановић, Славиша Марковић, </w:t>
      </w:r>
      <w:r w:rsidR="00EA24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Игор Црнадак, Срђан Тодоровић, Томица Стојановић, Миланко Михајилица</w:t>
      </w:r>
      <w:r w:rsidR="003470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EA24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Ненад Стевандић</w:t>
      </w:r>
      <w:r w:rsidR="003470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1E03A4" w:rsidRDefault="001E03A4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E03A4" w:rsidRDefault="001E03A4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 w:rsidR="004230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Срђан Мазалица, Максим Скоко, Небојша Вукановић, Срђан Тодоровић, Драган Галић, Славиша Марковић</w:t>
      </w:r>
      <w:r w:rsidR="003470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 w:rsidR="004230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EA24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Игор Црнадак</w:t>
      </w:r>
      <w:r w:rsidR="003470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3F7C4F" w:rsidRPr="000A403D" w:rsidRDefault="00347075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3F7C4F" w:rsidRPr="00210F8E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3F7C4F" w:rsidRPr="00210F8E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B3710C" w:rsidRDefault="003F7C4F" w:rsidP="00B3710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34707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поднијела је Слободанка Дубравац, помоћник министра привреде и предузетништва. </w:t>
      </w:r>
    </w:p>
    <w:p w:rsidR="003F7C4F" w:rsidRPr="00210F8E" w:rsidRDefault="003F7C4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F7C4F" w:rsidRDefault="003F7C4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94F5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47075" w:rsidRPr="003470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16</w:t>
      </w:r>
      <w:r w:rsidR="00B3710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 децембра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2024. године, посланици су приступили изјашњавању о </w:t>
      </w:r>
      <w:r w:rsid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3470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закон</w:t>
      </w:r>
      <w:r w:rsid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</w:t>
      </w:r>
      <w:r w:rsidR="003470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3F7C4F" w:rsidRDefault="003F7C4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3F7C4F" w:rsidRDefault="00347075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>З</w:t>
      </w:r>
      <w:r w:rsidRPr="00CC79EC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>акон о измјенама Закона о страним улагањима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3F7C4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F7C4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3F7C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BD0C7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3F7C4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3F7C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BD0C7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="003F7C4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4B14C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46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 w:rsidR="004B14C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ова</w:t>
      </w:r>
      <w:r w:rsidR="003F7C4F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F846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7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BD0C7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12</w:t>
      </w:r>
      <w:r w:rsidR="003F7C4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</w:t>
      </w:r>
      <w:r w:rsidR="00BD0C7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а се уздржало 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од гласања. </w:t>
      </w:r>
    </w:p>
    <w:p w:rsidR="00F846E8" w:rsidRPr="004B14C8" w:rsidRDefault="00F846E8" w:rsidP="003F7C4F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bookmarkEnd w:id="20"/>
    <w:p w:rsidR="00B20D7D" w:rsidRPr="000204A6" w:rsidRDefault="00210F8E" w:rsidP="00B20D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2BF1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lastRenderedPageBreak/>
        <w:t>Ад – 1</w:t>
      </w:r>
      <w:r w:rsidR="00BD0C7C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5</w:t>
      </w:r>
      <w:r w:rsidRPr="00772BF1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BD0C7C" w:rsidRPr="000204A6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измјенама и допунама Закона о развоју малих и средњих предузећа</w:t>
      </w:r>
    </w:p>
    <w:p w:rsidR="00BD0C7C" w:rsidRDefault="00BD0C7C" w:rsidP="00B20D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E23600" w:rsidRDefault="00E23600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BD0C7C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Рајко Лајић, помоћник министра привреде и предузетништва.</w:t>
      </w:r>
    </w:p>
    <w:p w:rsidR="00BD0C7C" w:rsidRPr="00210F8E" w:rsidRDefault="00BD0C7C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A57FD0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BD0C7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</w:t>
      </w:r>
      <w:r w:rsidR="00DC5F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Загорка Граховац, Младен Илић</w:t>
      </w:r>
      <w:r w:rsidR="00061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DC5F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61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Милан Трнинић. </w:t>
      </w:r>
    </w:p>
    <w:p w:rsidR="00E23600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23600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 w:rsidR="00A57F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Срђан Мазалица</w:t>
      </w:r>
      <w:r w:rsidR="00DC5F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 Небојша Вукановић</w:t>
      </w:r>
      <w:r w:rsidR="00061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 w:rsidR="00DC5F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Младен Илић</w:t>
      </w:r>
      <w:r w:rsidR="00061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DC5F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8B2860" w:rsidRDefault="008B286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DC5F95" w:rsidRDefault="00DC5F95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Повреду Пословника пријавили су</w:t>
      </w:r>
      <w:r w:rsid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Срђан Мазалица</w:t>
      </w:r>
      <w:r w:rsidR="00061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Небојша Вукановић</w:t>
      </w:r>
      <w:r w:rsidR="00061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E23600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23600" w:rsidRDefault="00E23600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E85BC6" w:rsidRPr="00210F8E" w:rsidRDefault="00E85BC6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9A49AE" w:rsidRDefault="00E23600" w:rsidP="009A49A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E80579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E8057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 је</w:t>
      </w:r>
      <w:r w:rsidR="000615E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9A49A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Рајко Лајић, помоћник министра привреде и предузетништва.</w:t>
      </w:r>
    </w:p>
    <w:p w:rsidR="00E23600" w:rsidRPr="00210F8E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23600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772BF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A49A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децембра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2024. године, посланици су приступили изјашњавању о </w:t>
      </w:r>
      <w:r w:rsid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9A49A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закон</w:t>
      </w:r>
      <w:r w:rsid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</w:t>
      </w:r>
      <w:r w:rsidR="009A49A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094F57" w:rsidRDefault="00094F57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5707D0" w:rsidRDefault="009A49A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0204A6">
        <w:rPr>
          <w:rFonts w:ascii="Times New Roman" w:hAnsi="Times New Roman" w:cs="Times New Roman"/>
          <w:b/>
          <w:sz w:val="24"/>
          <w:szCs w:val="24"/>
          <w:lang w:val="ru-RU"/>
        </w:rPr>
        <w:t>акон о измјенама и допунама Закона о развоју малих и средњих предузећа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E2360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E23600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E23600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E236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E23600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E236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7</w:t>
      </w:r>
      <w:r w:rsidR="00E23600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E2360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6 </w:t>
      </w:r>
      <w:r w:rsidR="00E2360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</w:t>
      </w:r>
      <w:r w:rsidR="00E2360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ова</w:t>
      </w:r>
      <w:r w:rsidR="00E23600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E2360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E2360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094F5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="00E2360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E2360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</w:t>
      </w:r>
      <w:r w:rsidR="00DA4C0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094F5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E2360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се уздржа</w:t>
      </w:r>
      <w:r w:rsidR="00DA4C0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="008B286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E2360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 </w:t>
      </w:r>
    </w:p>
    <w:p w:rsidR="000A403D" w:rsidRPr="00094F57" w:rsidRDefault="000A403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E1609" w:rsidRPr="000204A6" w:rsidRDefault="00210F8E" w:rsidP="00C95E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1</w:t>
      </w:r>
      <w:r w:rsidR="00C95E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C95E7D" w:rsidRPr="000204A6">
        <w:rPr>
          <w:rFonts w:ascii="Times New Roman" w:hAnsi="Times New Roman" w:cs="Times New Roman"/>
          <w:b/>
          <w:sz w:val="24"/>
          <w:szCs w:val="24"/>
          <w:lang w:val="ru-RU"/>
        </w:rPr>
        <w:t>Нацрт закона о помиловању</w:t>
      </w:r>
    </w:p>
    <w:p w:rsidR="00C95E7D" w:rsidRDefault="00C95E7D" w:rsidP="00C95E7D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7D3317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поднио </w:t>
      </w:r>
      <w:r w:rsidR="008E586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је </w:t>
      </w:r>
      <w:r w:rsidR="00C95E7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Милош Букејловић, министар правде. </w:t>
      </w:r>
    </w:p>
    <w:p w:rsidR="00C95E7D" w:rsidRDefault="00C95E7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E586D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E16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учествовали су:</w:t>
      </w:r>
      <w:r w:rsidR="00C95E7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Маја Драгојевић Стојић, Срђан Мазалица, Миланко Михајилица, Томица Стојановић, </w:t>
      </w:r>
      <w:r w:rsidR="00A9684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Мирсад Дуратовић, Загорка Граховац и Небојша Вукановић. </w:t>
      </w:r>
    </w:p>
    <w:p w:rsidR="00C95E7D" w:rsidRPr="00210F8E" w:rsidRDefault="00C95E7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D5882" w:rsidRDefault="002D5882" w:rsidP="002D588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 имали су</w:t>
      </w:r>
      <w:r w:rsid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C95E7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Огњен Бодирога</w:t>
      </w:r>
      <w:r w:rsidR="00A9684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 w:rsidR="00C95E7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Срђан Мазалица</w:t>
      </w:r>
      <w:r w:rsidR="00A9684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C95E7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85E88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Завршну ријеч о овој тачки дневног реда</w:t>
      </w:r>
      <w:r w:rsidRPr="00210F8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420577"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поднио </w:t>
      </w:r>
      <w:r w:rsidR="00420577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је </w:t>
      </w:r>
      <w:r w:rsidR="00A96841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Милош Букејловић, министар правде.</w:t>
      </w:r>
    </w:p>
    <w:p w:rsidR="00A96841" w:rsidRPr="00210F8E" w:rsidRDefault="00A96841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20577" w:rsidRDefault="00420577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E85BC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9684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 децембра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</w:t>
      </w:r>
      <w:r w:rsidR="00A9684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ацрту.</w:t>
      </w:r>
    </w:p>
    <w:p w:rsidR="00420577" w:rsidRDefault="00420577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420577" w:rsidRDefault="00A96841" w:rsidP="00420577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Нацрт закона о помиловању </w:t>
      </w:r>
      <w:r w:rsidR="00420577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420577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20577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42057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6F302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420577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42057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6F302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420577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42057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="006F302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9 гласова</w:t>
      </w:r>
      <w:r w:rsidR="00420577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420577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6F302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="00420577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6F302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18</w:t>
      </w:r>
      <w:r w:rsidR="0085640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посланик</w:t>
      </w:r>
      <w:r w:rsidR="006F302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 се уздржало од</w:t>
      </w:r>
      <w:r w:rsidR="00420577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гласања. </w:t>
      </w:r>
    </w:p>
    <w:p w:rsidR="00E85BC6" w:rsidRPr="00C24EFF" w:rsidRDefault="00E85BC6" w:rsidP="004205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6813" w:rsidRPr="00886813" w:rsidRDefault="0088681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054A2" w:rsidRPr="00C24EFF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1" w:name="_Hlk189226643"/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 xml:space="preserve">Ад – </w:t>
      </w:r>
      <w:r w:rsidR="008564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1</w:t>
      </w:r>
      <w:r w:rsidR="006F30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7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bookmarkStart w:id="22" w:name="_Hlk189226607"/>
      <w:r w:rsidR="006F30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Нацрт закона о органској производњи </w:t>
      </w:r>
      <w:bookmarkEnd w:id="22"/>
      <w:r w:rsidR="006F30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4054A2" w:rsidRDefault="004054A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4054A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br/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поднио је </w:t>
      </w:r>
      <w:r w:rsidR="006F3022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Саво Минић, министар пољопривреде, шумарства и водопривреде.</w:t>
      </w:r>
    </w:p>
    <w:p w:rsidR="0085640B" w:rsidRDefault="0085640B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054A2" w:rsidRDefault="004054A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E16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учествовали су: </w:t>
      </w:r>
      <w:r w:rsidR="006F302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Ања Љубојевић, Мирела Кајкут Зељковић, Милан Савановић, Биљана Петковић, Мирна Савић Бањац, Борис Пашалић, </w:t>
      </w:r>
      <w:r w:rsidR="00A265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Загорка Граховац и Небојша Вукановић. </w:t>
      </w:r>
    </w:p>
    <w:p w:rsidR="004054A2" w:rsidRDefault="004054A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26565" w:rsidRDefault="00A26565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Клуб посланика СНСД поднио је </w:t>
      </w:r>
      <w:r w:rsidR="008B2860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З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акључак о јавној расправи.</w:t>
      </w:r>
    </w:p>
    <w:p w:rsidR="008B2860" w:rsidRPr="00210F8E" w:rsidRDefault="008B2860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054A2" w:rsidRPr="00210F8E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Закључена је расправа.</w:t>
      </w:r>
    </w:p>
    <w:p w:rsidR="004054A2" w:rsidRPr="00210F8E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A0F7E" w:rsidRDefault="004054A2" w:rsidP="004A0F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Завршну ријеч о овој тачки дневног реда</w:t>
      </w:r>
      <w:r w:rsidRPr="00210F8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поднио </w:t>
      </w:r>
      <w:r w:rsidR="004A0F7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 </w:t>
      </w:r>
      <w:r w:rsidR="00A2656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Саво Минић, министар пољопривреде, шумарства и водопривреде. </w:t>
      </w:r>
    </w:p>
    <w:p w:rsidR="004054A2" w:rsidRPr="00210F8E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47644" w:rsidRDefault="00F743D8" w:rsidP="004476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265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 децембра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</w:t>
      </w:r>
      <w:r w:rsidR="00447644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посланици су приступили изјашњавању о </w:t>
      </w:r>
      <w:r w:rsid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</w:t>
      </w:r>
      <w:r w:rsidR="0044764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ацрту и </w:t>
      </w:r>
      <w:r w:rsidR="008B28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</w:t>
      </w:r>
      <w:r w:rsidR="0044764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акључку.</w:t>
      </w:r>
    </w:p>
    <w:p w:rsidR="00447644" w:rsidRDefault="00447644" w:rsidP="004476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447644" w:rsidRPr="00C24EFF" w:rsidRDefault="00447644" w:rsidP="0044764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Нацрт закона о органској производњи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69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</w:t>
      </w:r>
      <w:r w:rsidR="008B286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ниједан посланик</w:t>
      </w:r>
      <w:r w:rsidR="008B286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се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није</w:t>
      </w:r>
      <w:r w:rsidR="008B286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уздржао од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гласања. </w:t>
      </w:r>
    </w:p>
    <w:p w:rsidR="00F743D8" w:rsidRDefault="00447644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47644" w:rsidRPr="00C24EFF" w:rsidRDefault="00447644" w:rsidP="0044764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0F9E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Cyrl-BA" w:eastAsia="sr-Cyrl-BA"/>
          <w14:ligatures w14:val="none"/>
        </w:rPr>
        <w:t>Закључак о јавној расправи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69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</w:t>
      </w:r>
      <w:r w:rsidR="008B286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ним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ниједан посланик </w:t>
      </w:r>
      <w:r w:rsidR="008B286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се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није уздржао од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гласања. </w:t>
      </w:r>
    </w:p>
    <w:p w:rsidR="00447644" w:rsidRDefault="00447644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bookmarkEnd w:id="21"/>
    <w:p w:rsidR="00121694" w:rsidRDefault="00E85BC6" w:rsidP="00C00F9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д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ану за гласање</w:t>
      </w:r>
      <w:r w:rsidR="00693EA8" w:rsidRPr="00693EA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/>
          <w14:ligatures w14:val="none"/>
        </w:rPr>
        <w:t>,</w:t>
      </w:r>
      <w:r w:rsidR="00210F8E" w:rsidRPr="00693EA8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одсуство су најавили: </w:t>
      </w:r>
      <w:r w:rsidR="00C00F9E">
        <w:rPr>
          <w:rFonts w:ascii="Times New Roman" w:eastAsia="Calibri" w:hAnsi="Times New Roman" w:cs="Times New Roman"/>
          <w:sz w:val="24"/>
          <w:szCs w:val="24"/>
          <w:lang w:val="sr-Cyrl-BA"/>
        </w:rPr>
        <w:t>Зоран Кокановић, Дражен Врховац, Ацо Станишић, Милан Милаковић, Синиша Мијатовић, Милица Ловрић, Боривој Обрадовић, Милка Савић, Драгомир Васић, Амир Хуртић, Ђорђе Вучинић, Александар Суботић и Рамиз Салкић.</w:t>
      </w:r>
    </w:p>
    <w:p w:rsidR="00F04EF8" w:rsidRPr="00210F8E" w:rsidRDefault="00F04EF8" w:rsidP="00DA2A6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E85BC6" w:rsidP="005054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Овим је окончан рад о дневном реду </w:t>
      </w:r>
      <w:r w:rsidR="004063CD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Четрнаесте посебне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сједнице Народне скупштине Републике Српске.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Default="00E85BC6" w:rsidP="004063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У складу са чланом 174 став 10 Пословника саставни дио овог записника су стенограм од </w:t>
      </w:r>
      <w:r w:rsidR="004063CD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582</w:t>
      </w:r>
      <w:r w:rsidR="00505459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 w:rsidR="004063CD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стране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, тонски и видео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-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запис </w:t>
      </w:r>
      <w:r w:rsidR="004063CD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Четрнаесте посебне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сједнице Народне скупштине Републике Српске.</w:t>
      </w:r>
    </w:p>
    <w:p w:rsidR="00FF4825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FF4825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FF4825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FF4825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FF4825" w:rsidRPr="00210F8E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>ГЕНЕРАЛНИ СЕКРЕТАР                                                                    ПРЕДСЈЕДНИК</w:t>
      </w: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 xml:space="preserve">НАРОДНЕ СКУПШТИНЕ                                                         </w:t>
      </w: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>НАРОДНЕ СКУПШТИНЕ</w:t>
      </w: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</w:p>
    <w:p w:rsidR="00402EC0" w:rsidRDefault="00210F8E" w:rsidP="002C609C">
      <w:pPr>
        <w:spacing w:after="0" w:line="240" w:lineRule="auto"/>
      </w:pPr>
      <w:r w:rsidRPr="00210F8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    Боран Босанчић                                                                        </w:t>
      </w:r>
      <w:r w:rsidRPr="00210F8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RS" w:eastAsia="sr-Cyrl-BA"/>
          <w14:ligatures w14:val="none"/>
        </w:rPr>
        <w:t xml:space="preserve">  </w:t>
      </w:r>
      <w:r w:rsidRPr="00210F8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   Др Ненад Стевандић</w:t>
      </w:r>
    </w:p>
    <w:sectPr w:rsidR="00402EC0" w:rsidSect="00210F8E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7F7" w:rsidRDefault="009F07F7">
      <w:pPr>
        <w:spacing w:after="0" w:line="240" w:lineRule="auto"/>
      </w:pPr>
      <w:r>
        <w:separator/>
      </w:r>
    </w:p>
  </w:endnote>
  <w:endnote w:type="continuationSeparator" w:id="0">
    <w:p w:rsidR="009F07F7" w:rsidRDefault="009F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3220" w:rsidRDefault="001032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3220" w:rsidRPr="00A47F8B" w:rsidRDefault="00103220" w:rsidP="00210F8E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220" w:rsidRDefault="00103220" w:rsidP="00210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7F7" w:rsidRDefault="009F07F7">
      <w:pPr>
        <w:spacing w:after="0" w:line="240" w:lineRule="auto"/>
      </w:pPr>
      <w:r>
        <w:separator/>
      </w:r>
    </w:p>
  </w:footnote>
  <w:footnote w:type="continuationSeparator" w:id="0">
    <w:p w:rsidR="009F07F7" w:rsidRDefault="009F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220" w:rsidRDefault="00103220" w:rsidP="00210F8E">
    <w:pPr>
      <w:pStyle w:val="Header"/>
      <w:jc w:val="right"/>
    </w:pPr>
  </w:p>
  <w:p w:rsidR="00103220" w:rsidRDefault="001032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20F7"/>
    <w:multiLevelType w:val="hybridMultilevel"/>
    <w:tmpl w:val="722A2FD6"/>
    <w:lvl w:ilvl="0" w:tplc="2C32E6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A0ABE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D4A1C"/>
    <w:multiLevelType w:val="hybridMultilevel"/>
    <w:tmpl w:val="860AB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FA436D9"/>
    <w:multiLevelType w:val="hybridMultilevel"/>
    <w:tmpl w:val="CCBA8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11250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A85F43"/>
    <w:multiLevelType w:val="hybridMultilevel"/>
    <w:tmpl w:val="860AB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75E35"/>
    <w:multiLevelType w:val="hybridMultilevel"/>
    <w:tmpl w:val="D35C2A52"/>
    <w:lvl w:ilvl="0" w:tplc="11182BA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E7C92"/>
    <w:multiLevelType w:val="multilevel"/>
    <w:tmpl w:val="678025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1EE2D62"/>
    <w:multiLevelType w:val="hybridMultilevel"/>
    <w:tmpl w:val="03F4F1C2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B3E29"/>
    <w:multiLevelType w:val="hybridMultilevel"/>
    <w:tmpl w:val="6E3080C4"/>
    <w:lvl w:ilvl="0" w:tplc="69264016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76B9B"/>
    <w:multiLevelType w:val="hybridMultilevel"/>
    <w:tmpl w:val="15C68C08"/>
    <w:lvl w:ilvl="0" w:tplc="5AD65A7E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51352D"/>
    <w:multiLevelType w:val="hybridMultilevel"/>
    <w:tmpl w:val="2CD68690"/>
    <w:lvl w:ilvl="0" w:tplc="37147EA2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D76C6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FD541D"/>
    <w:multiLevelType w:val="hybridMultilevel"/>
    <w:tmpl w:val="7AC2E208"/>
    <w:lvl w:ilvl="0" w:tplc="6CA204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A784C"/>
    <w:multiLevelType w:val="hybridMultilevel"/>
    <w:tmpl w:val="9796029C"/>
    <w:lvl w:ilvl="0" w:tplc="C8AC05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96E2D"/>
    <w:multiLevelType w:val="hybridMultilevel"/>
    <w:tmpl w:val="11763C42"/>
    <w:lvl w:ilvl="0" w:tplc="8C5E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C16A81"/>
    <w:multiLevelType w:val="hybridMultilevel"/>
    <w:tmpl w:val="5E5424E0"/>
    <w:lvl w:ilvl="0" w:tplc="0E8C9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303392"/>
    <w:multiLevelType w:val="hybridMultilevel"/>
    <w:tmpl w:val="2C669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14E12"/>
    <w:multiLevelType w:val="hybridMultilevel"/>
    <w:tmpl w:val="A4FA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4A56D0"/>
    <w:multiLevelType w:val="hybridMultilevel"/>
    <w:tmpl w:val="860AB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1429E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23"/>
  </w:num>
  <w:num w:numId="5">
    <w:abstractNumId w:val="21"/>
  </w:num>
  <w:num w:numId="6">
    <w:abstractNumId w:val="18"/>
  </w:num>
  <w:num w:numId="7">
    <w:abstractNumId w:val="34"/>
  </w:num>
  <w:num w:numId="8">
    <w:abstractNumId w:val="29"/>
  </w:num>
  <w:num w:numId="9">
    <w:abstractNumId w:val="0"/>
  </w:num>
  <w:num w:numId="10">
    <w:abstractNumId w:val="0"/>
    <w:lvlOverride w:ilvl="0">
      <w:startOverride w:val="14"/>
    </w:lvlOverride>
  </w:num>
  <w:num w:numId="11">
    <w:abstractNumId w:val="15"/>
  </w:num>
  <w:num w:numId="12">
    <w:abstractNumId w:val="15"/>
    <w:lvlOverride w:ilvl="0">
      <w:startOverride w:val="14"/>
    </w:lvlOverride>
  </w:num>
  <w:num w:numId="13">
    <w:abstractNumId w:val="24"/>
  </w:num>
  <w:num w:numId="14">
    <w:abstractNumId w:val="38"/>
  </w:num>
  <w:num w:numId="15">
    <w:abstractNumId w:val="1"/>
  </w:num>
  <w:num w:numId="16">
    <w:abstractNumId w:val="33"/>
  </w:num>
  <w:num w:numId="17">
    <w:abstractNumId w:val="31"/>
  </w:num>
  <w:num w:numId="18">
    <w:abstractNumId w:val="13"/>
  </w:num>
  <w:num w:numId="19">
    <w:abstractNumId w:val="35"/>
  </w:num>
  <w:num w:numId="20">
    <w:abstractNumId w:val="20"/>
  </w:num>
  <w:num w:numId="21">
    <w:abstractNumId w:val="9"/>
  </w:num>
  <w:num w:numId="22">
    <w:abstractNumId w:val="5"/>
  </w:num>
  <w:num w:numId="23">
    <w:abstractNumId w:val="30"/>
  </w:num>
  <w:num w:numId="24">
    <w:abstractNumId w:val="2"/>
  </w:num>
  <w:num w:numId="25">
    <w:abstractNumId w:val="26"/>
  </w:num>
  <w:num w:numId="26">
    <w:abstractNumId w:val="3"/>
  </w:num>
  <w:num w:numId="27">
    <w:abstractNumId w:val="12"/>
  </w:num>
  <w:num w:numId="28">
    <w:abstractNumId w:val="37"/>
  </w:num>
  <w:num w:numId="29">
    <w:abstractNumId w:val="32"/>
  </w:num>
  <w:num w:numId="30">
    <w:abstractNumId w:val="7"/>
  </w:num>
  <w:num w:numId="31">
    <w:abstractNumId w:val="17"/>
  </w:num>
  <w:num w:numId="32">
    <w:abstractNumId w:val="40"/>
  </w:num>
  <w:num w:numId="33">
    <w:abstractNumId w:val="19"/>
  </w:num>
  <w:num w:numId="34">
    <w:abstractNumId w:val="22"/>
  </w:num>
  <w:num w:numId="35">
    <w:abstractNumId w:val="27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28"/>
  </w:num>
  <w:num w:numId="41">
    <w:abstractNumId w:val="6"/>
  </w:num>
  <w:num w:numId="42">
    <w:abstractNumId w:val="8"/>
  </w:num>
  <w:num w:numId="43">
    <w:abstractNumId w:val="4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8E"/>
    <w:rsid w:val="000026BC"/>
    <w:rsid w:val="00014A64"/>
    <w:rsid w:val="00017410"/>
    <w:rsid w:val="000204A6"/>
    <w:rsid w:val="00021818"/>
    <w:rsid w:val="000248C3"/>
    <w:rsid w:val="00033D71"/>
    <w:rsid w:val="00043AD8"/>
    <w:rsid w:val="00053882"/>
    <w:rsid w:val="00053A04"/>
    <w:rsid w:val="000549AF"/>
    <w:rsid w:val="000615EF"/>
    <w:rsid w:val="00064FD8"/>
    <w:rsid w:val="00071D34"/>
    <w:rsid w:val="00073B78"/>
    <w:rsid w:val="00076F5B"/>
    <w:rsid w:val="00080ABA"/>
    <w:rsid w:val="00086E3B"/>
    <w:rsid w:val="000909E5"/>
    <w:rsid w:val="00090B93"/>
    <w:rsid w:val="00094261"/>
    <w:rsid w:val="00094F57"/>
    <w:rsid w:val="000A403D"/>
    <w:rsid w:val="000A5195"/>
    <w:rsid w:val="000A758D"/>
    <w:rsid w:val="000B1360"/>
    <w:rsid w:val="000B1DBE"/>
    <w:rsid w:val="000B3863"/>
    <w:rsid w:val="000C12A6"/>
    <w:rsid w:val="000C1646"/>
    <w:rsid w:val="000D1FEB"/>
    <w:rsid w:val="000D21DB"/>
    <w:rsid w:val="000D24FD"/>
    <w:rsid w:val="000E11D5"/>
    <w:rsid w:val="000E52BD"/>
    <w:rsid w:val="000F38F9"/>
    <w:rsid w:val="000F445C"/>
    <w:rsid w:val="000F522B"/>
    <w:rsid w:val="000F5BF8"/>
    <w:rsid w:val="00103220"/>
    <w:rsid w:val="00110691"/>
    <w:rsid w:val="00113EA8"/>
    <w:rsid w:val="00120793"/>
    <w:rsid w:val="00121694"/>
    <w:rsid w:val="001216FD"/>
    <w:rsid w:val="001247ED"/>
    <w:rsid w:val="00125D02"/>
    <w:rsid w:val="00126AA0"/>
    <w:rsid w:val="001365EF"/>
    <w:rsid w:val="00141CBD"/>
    <w:rsid w:val="00143734"/>
    <w:rsid w:val="00147163"/>
    <w:rsid w:val="001475EA"/>
    <w:rsid w:val="0015049F"/>
    <w:rsid w:val="00164245"/>
    <w:rsid w:val="0017608B"/>
    <w:rsid w:val="0018132A"/>
    <w:rsid w:val="001948D0"/>
    <w:rsid w:val="001953FD"/>
    <w:rsid w:val="001974D9"/>
    <w:rsid w:val="001A1274"/>
    <w:rsid w:val="001A156A"/>
    <w:rsid w:val="001A3E63"/>
    <w:rsid w:val="001A532D"/>
    <w:rsid w:val="001A779B"/>
    <w:rsid w:val="001A7D46"/>
    <w:rsid w:val="001B3E06"/>
    <w:rsid w:val="001C0222"/>
    <w:rsid w:val="001C0444"/>
    <w:rsid w:val="001C1791"/>
    <w:rsid w:val="001C651E"/>
    <w:rsid w:val="001D112E"/>
    <w:rsid w:val="001E03A4"/>
    <w:rsid w:val="001E1030"/>
    <w:rsid w:val="001E1EA4"/>
    <w:rsid w:val="001F0E26"/>
    <w:rsid w:val="001F1353"/>
    <w:rsid w:val="001F1904"/>
    <w:rsid w:val="001F225F"/>
    <w:rsid w:val="001F2D1A"/>
    <w:rsid w:val="002000E4"/>
    <w:rsid w:val="0020465D"/>
    <w:rsid w:val="00204D4C"/>
    <w:rsid w:val="00205C3F"/>
    <w:rsid w:val="00210F8E"/>
    <w:rsid w:val="00212A47"/>
    <w:rsid w:val="0021304F"/>
    <w:rsid w:val="002166CF"/>
    <w:rsid w:val="00221477"/>
    <w:rsid w:val="002312E5"/>
    <w:rsid w:val="00231787"/>
    <w:rsid w:val="00231B6F"/>
    <w:rsid w:val="002406F1"/>
    <w:rsid w:val="00241170"/>
    <w:rsid w:val="00251454"/>
    <w:rsid w:val="002632B0"/>
    <w:rsid w:val="00263706"/>
    <w:rsid w:val="0026656A"/>
    <w:rsid w:val="00270D86"/>
    <w:rsid w:val="0027449E"/>
    <w:rsid w:val="00282304"/>
    <w:rsid w:val="0028471A"/>
    <w:rsid w:val="002928E4"/>
    <w:rsid w:val="00292E86"/>
    <w:rsid w:val="002A6BF3"/>
    <w:rsid w:val="002B0E51"/>
    <w:rsid w:val="002B2A1D"/>
    <w:rsid w:val="002B4E2C"/>
    <w:rsid w:val="002B7EC2"/>
    <w:rsid w:val="002C0C80"/>
    <w:rsid w:val="002C31E4"/>
    <w:rsid w:val="002C609C"/>
    <w:rsid w:val="002C7BB2"/>
    <w:rsid w:val="002D3B16"/>
    <w:rsid w:val="002D4464"/>
    <w:rsid w:val="002D52AB"/>
    <w:rsid w:val="002D5882"/>
    <w:rsid w:val="002E0163"/>
    <w:rsid w:val="002F34EA"/>
    <w:rsid w:val="002F562E"/>
    <w:rsid w:val="002F7C00"/>
    <w:rsid w:val="00303D7A"/>
    <w:rsid w:val="00304078"/>
    <w:rsid w:val="00304E8E"/>
    <w:rsid w:val="00313202"/>
    <w:rsid w:val="00330B6B"/>
    <w:rsid w:val="00344288"/>
    <w:rsid w:val="003462F1"/>
    <w:rsid w:val="00347075"/>
    <w:rsid w:val="00355571"/>
    <w:rsid w:val="0035730C"/>
    <w:rsid w:val="00362320"/>
    <w:rsid w:val="003631E9"/>
    <w:rsid w:val="003677C9"/>
    <w:rsid w:val="00372D43"/>
    <w:rsid w:val="00373D5F"/>
    <w:rsid w:val="00376A75"/>
    <w:rsid w:val="00377633"/>
    <w:rsid w:val="003778F0"/>
    <w:rsid w:val="0038068A"/>
    <w:rsid w:val="00382AA4"/>
    <w:rsid w:val="003956C6"/>
    <w:rsid w:val="003B5087"/>
    <w:rsid w:val="003D0204"/>
    <w:rsid w:val="003D02AB"/>
    <w:rsid w:val="003D6F2E"/>
    <w:rsid w:val="003E0157"/>
    <w:rsid w:val="003E4BB5"/>
    <w:rsid w:val="003E5F00"/>
    <w:rsid w:val="003F7C4F"/>
    <w:rsid w:val="004006EC"/>
    <w:rsid w:val="004021C4"/>
    <w:rsid w:val="00402EC0"/>
    <w:rsid w:val="004054A2"/>
    <w:rsid w:val="004063CD"/>
    <w:rsid w:val="00410399"/>
    <w:rsid w:val="004106BB"/>
    <w:rsid w:val="004114D0"/>
    <w:rsid w:val="004116E7"/>
    <w:rsid w:val="0041259F"/>
    <w:rsid w:val="004129A2"/>
    <w:rsid w:val="004130C4"/>
    <w:rsid w:val="00420577"/>
    <w:rsid w:val="00423014"/>
    <w:rsid w:val="00425688"/>
    <w:rsid w:val="00434EAB"/>
    <w:rsid w:val="004370B6"/>
    <w:rsid w:val="00445D46"/>
    <w:rsid w:val="00446077"/>
    <w:rsid w:val="00447644"/>
    <w:rsid w:val="00452D2B"/>
    <w:rsid w:val="00455448"/>
    <w:rsid w:val="0046760F"/>
    <w:rsid w:val="00470495"/>
    <w:rsid w:val="004723D2"/>
    <w:rsid w:val="00475B6E"/>
    <w:rsid w:val="004835A0"/>
    <w:rsid w:val="00483B70"/>
    <w:rsid w:val="004928D7"/>
    <w:rsid w:val="0049383A"/>
    <w:rsid w:val="0049464B"/>
    <w:rsid w:val="0049694D"/>
    <w:rsid w:val="004A0F7E"/>
    <w:rsid w:val="004A111B"/>
    <w:rsid w:val="004A4756"/>
    <w:rsid w:val="004A50C7"/>
    <w:rsid w:val="004A66BD"/>
    <w:rsid w:val="004B0AEC"/>
    <w:rsid w:val="004B14C8"/>
    <w:rsid w:val="004B226F"/>
    <w:rsid w:val="004B5A29"/>
    <w:rsid w:val="004C6D6B"/>
    <w:rsid w:val="004C7446"/>
    <w:rsid w:val="004C7801"/>
    <w:rsid w:val="004D2B2E"/>
    <w:rsid w:val="004D72A9"/>
    <w:rsid w:val="004E0D19"/>
    <w:rsid w:val="004E14A2"/>
    <w:rsid w:val="004E4D14"/>
    <w:rsid w:val="004F2E0D"/>
    <w:rsid w:val="004F6510"/>
    <w:rsid w:val="00504F53"/>
    <w:rsid w:val="00505459"/>
    <w:rsid w:val="00511F27"/>
    <w:rsid w:val="00520BC5"/>
    <w:rsid w:val="00521FC1"/>
    <w:rsid w:val="005220AB"/>
    <w:rsid w:val="00522EA6"/>
    <w:rsid w:val="0052427C"/>
    <w:rsid w:val="00524B3B"/>
    <w:rsid w:val="00531781"/>
    <w:rsid w:val="005415FA"/>
    <w:rsid w:val="00546EC6"/>
    <w:rsid w:val="00552CB5"/>
    <w:rsid w:val="00554F50"/>
    <w:rsid w:val="00556B68"/>
    <w:rsid w:val="00557E90"/>
    <w:rsid w:val="00564976"/>
    <w:rsid w:val="005707D0"/>
    <w:rsid w:val="00570C95"/>
    <w:rsid w:val="00586105"/>
    <w:rsid w:val="005903F5"/>
    <w:rsid w:val="00592692"/>
    <w:rsid w:val="005A009E"/>
    <w:rsid w:val="005A7E4A"/>
    <w:rsid w:val="005B1AB2"/>
    <w:rsid w:val="005C5923"/>
    <w:rsid w:val="005C6D71"/>
    <w:rsid w:val="005D78C6"/>
    <w:rsid w:val="005E7194"/>
    <w:rsid w:val="005F49C0"/>
    <w:rsid w:val="005F6D93"/>
    <w:rsid w:val="00600DC5"/>
    <w:rsid w:val="006040CA"/>
    <w:rsid w:val="00604CBB"/>
    <w:rsid w:val="00615BB2"/>
    <w:rsid w:val="00615D55"/>
    <w:rsid w:val="006205EC"/>
    <w:rsid w:val="00624061"/>
    <w:rsid w:val="006358F8"/>
    <w:rsid w:val="00645BDB"/>
    <w:rsid w:val="00651E72"/>
    <w:rsid w:val="006533C8"/>
    <w:rsid w:val="00657E1F"/>
    <w:rsid w:val="00662BF0"/>
    <w:rsid w:val="0066739C"/>
    <w:rsid w:val="00683297"/>
    <w:rsid w:val="006847DD"/>
    <w:rsid w:val="00684C97"/>
    <w:rsid w:val="00685E88"/>
    <w:rsid w:val="00693EA8"/>
    <w:rsid w:val="006B3FCA"/>
    <w:rsid w:val="006B561A"/>
    <w:rsid w:val="006B56CB"/>
    <w:rsid w:val="006B5743"/>
    <w:rsid w:val="006C190F"/>
    <w:rsid w:val="006C3897"/>
    <w:rsid w:val="006C59D0"/>
    <w:rsid w:val="006C6BE2"/>
    <w:rsid w:val="006D5AA9"/>
    <w:rsid w:val="006D7982"/>
    <w:rsid w:val="006E6CD7"/>
    <w:rsid w:val="006F047C"/>
    <w:rsid w:val="006F3022"/>
    <w:rsid w:val="006F6C4F"/>
    <w:rsid w:val="006F7340"/>
    <w:rsid w:val="00703E23"/>
    <w:rsid w:val="00706101"/>
    <w:rsid w:val="00716759"/>
    <w:rsid w:val="00717E89"/>
    <w:rsid w:val="00720C42"/>
    <w:rsid w:val="00726325"/>
    <w:rsid w:val="00733E73"/>
    <w:rsid w:val="007437AF"/>
    <w:rsid w:val="00750133"/>
    <w:rsid w:val="007521AA"/>
    <w:rsid w:val="007543B5"/>
    <w:rsid w:val="00754E4E"/>
    <w:rsid w:val="00755EB1"/>
    <w:rsid w:val="007574DA"/>
    <w:rsid w:val="00762CC4"/>
    <w:rsid w:val="007639E8"/>
    <w:rsid w:val="00763E68"/>
    <w:rsid w:val="00765945"/>
    <w:rsid w:val="00772BF1"/>
    <w:rsid w:val="007754F8"/>
    <w:rsid w:val="007809F9"/>
    <w:rsid w:val="00794145"/>
    <w:rsid w:val="007943D6"/>
    <w:rsid w:val="007A031E"/>
    <w:rsid w:val="007A7D6A"/>
    <w:rsid w:val="007A7F55"/>
    <w:rsid w:val="007B062F"/>
    <w:rsid w:val="007B1D12"/>
    <w:rsid w:val="007C3F4F"/>
    <w:rsid w:val="007C539E"/>
    <w:rsid w:val="007C5B98"/>
    <w:rsid w:val="007C739D"/>
    <w:rsid w:val="007C766A"/>
    <w:rsid w:val="007D3317"/>
    <w:rsid w:val="007D51A5"/>
    <w:rsid w:val="007E12B1"/>
    <w:rsid w:val="007E1609"/>
    <w:rsid w:val="007E2AD5"/>
    <w:rsid w:val="007E53E9"/>
    <w:rsid w:val="007E7E2C"/>
    <w:rsid w:val="007F0C27"/>
    <w:rsid w:val="00807804"/>
    <w:rsid w:val="00810167"/>
    <w:rsid w:val="00813E29"/>
    <w:rsid w:val="00815AD5"/>
    <w:rsid w:val="00823D86"/>
    <w:rsid w:val="00836A9C"/>
    <w:rsid w:val="00836FB0"/>
    <w:rsid w:val="00841C4A"/>
    <w:rsid w:val="00847E77"/>
    <w:rsid w:val="0085640B"/>
    <w:rsid w:val="00857759"/>
    <w:rsid w:val="00857803"/>
    <w:rsid w:val="00861B77"/>
    <w:rsid w:val="008649BF"/>
    <w:rsid w:val="00865BE8"/>
    <w:rsid w:val="00866936"/>
    <w:rsid w:val="008672B6"/>
    <w:rsid w:val="00870168"/>
    <w:rsid w:val="00871D25"/>
    <w:rsid w:val="00875CA1"/>
    <w:rsid w:val="0087708C"/>
    <w:rsid w:val="0088403A"/>
    <w:rsid w:val="0088548A"/>
    <w:rsid w:val="00886813"/>
    <w:rsid w:val="00891027"/>
    <w:rsid w:val="008914FA"/>
    <w:rsid w:val="00891FFF"/>
    <w:rsid w:val="00897B0D"/>
    <w:rsid w:val="008A0259"/>
    <w:rsid w:val="008A1467"/>
    <w:rsid w:val="008B2860"/>
    <w:rsid w:val="008B7E4E"/>
    <w:rsid w:val="008C6188"/>
    <w:rsid w:val="008D2CFA"/>
    <w:rsid w:val="008D490E"/>
    <w:rsid w:val="008D5D56"/>
    <w:rsid w:val="008D7C1A"/>
    <w:rsid w:val="008E431A"/>
    <w:rsid w:val="008E5666"/>
    <w:rsid w:val="008E586D"/>
    <w:rsid w:val="008E6483"/>
    <w:rsid w:val="008F1446"/>
    <w:rsid w:val="00906CED"/>
    <w:rsid w:val="00913C8E"/>
    <w:rsid w:val="00916E43"/>
    <w:rsid w:val="00920F2A"/>
    <w:rsid w:val="00930F01"/>
    <w:rsid w:val="0093729B"/>
    <w:rsid w:val="00937C9E"/>
    <w:rsid w:val="00937E7A"/>
    <w:rsid w:val="0096181F"/>
    <w:rsid w:val="00970568"/>
    <w:rsid w:val="00972E5F"/>
    <w:rsid w:val="00976B6F"/>
    <w:rsid w:val="009807EA"/>
    <w:rsid w:val="00986C26"/>
    <w:rsid w:val="00995FDE"/>
    <w:rsid w:val="009A0D51"/>
    <w:rsid w:val="009A1372"/>
    <w:rsid w:val="009A49AE"/>
    <w:rsid w:val="009A6349"/>
    <w:rsid w:val="009C2464"/>
    <w:rsid w:val="009C369C"/>
    <w:rsid w:val="009D1842"/>
    <w:rsid w:val="009D3BBA"/>
    <w:rsid w:val="009D4D66"/>
    <w:rsid w:val="009E3D72"/>
    <w:rsid w:val="009E6D35"/>
    <w:rsid w:val="009F07F7"/>
    <w:rsid w:val="009F521D"/>
    <w:rsid w:val="009F7125"/>
    <w:rsid w:val="00A1551A"/>
    <w:rsid w:val="00A22D40"/>
    <w:rsid w:val="00A2562B"/>
    <w:rsid w:val="00A25683"/>
    <w:rsid w:val="00A26565"/>
    <w:rsid w:val="00A2728D"/>
    <w:rsid w:val="00A27973"/>
    <w:rsid w:val="00A27B3D"/>
    <w:rsid w:val="00A30A5A"/>
    <w:rsid w:val="00A360B5"/>
    <w:rsid w:val="00A41ECD"/>
    <w:rsid w:val="00A423D1"/>
    <w:rsid w:val="00A42830"/>
    <w:rsid w:val="00A502C7"/>
    <w:rsid w:val="00A57FD0"/>
    <w:rsid w:val="00A60B86"/>
    <w:rsid w:val="00A61D81"/>
    <w:rsid w:val="00A7041E"/>
    <w:rsid w:val="00A72D9D"/>
    <w:rsid w:val="00A7351C"/>
    <w:rsid w:val="00A835E5"/>
    <w:rsid w:val="00A84424"/>
    <w:rsid w:val="00A859C1"/>
    <w:rsid w:val="00A85FF6"/>
    <w:rsid w:val="00A87143"/>
    <w:rsid w:val="00A9396D"/>
    <w:rsid w:val="00A94104"/>
    <w:rsid w:val="00A96841"/>
    <w:rsid w:val="00AA589A"/>
    <w:rsid w:val="00AA70ED"/>
    <w:rsid w:val="00AB5883"/>
    <w:rsid w:val="00AB78BA"/>
    <w:rsid w:val="00AC1FD1"/>
    <w:rsid w:val="00AC473D"/>
    <w:rsid w:val="00AC569A"/>
    <w:rsid w:val="00AC742B"/>
    <w:rsid w:val="00AD307A"/>
    <w:rsid w:val="00AE5CF1"/>
    <w:rsid w:val="00AF1045"/>
    <w:rsid w:val="00AF5019"/>
    <w:rsid w:val="00B00C88"/>
    <w:rsid w:val="00B01CAE"/>
    <w:rsid w:val="00B11A14"/>
    <w:rsid w:val="00B20D7D"/>
    <w:rsid w:val="00B254CD"/>
    <w:rsid w:val="00B26B80"/>
    <w:rsid w:val="00B278EF"/>
    <w:rsid w:val="00B30A94"/>
    <w:rsid w:val="00B30EA6"/>
    <w:rsid w:val="00B3710C"/>
    <w:rsid w:val="00B45684"/>
    <w:rsid w:val="00B50609"/>
    <w:rsid w:val="00B6128B"/>
    <w:rsid w:val="00B67FA1"/>
    <w:rsid w:val="00B7030D"/>
    <w:rsid w:val="00B8641A"/>
    <w:rsid w:val="00B9293C"/>
    <w:rsid w:val="00B96D0E"/>
    <w:rsid w:val="00B972F8"/>
    <w:rsid w:val="00BA0F51"/>
    <w:rsid w:val="00BA3053"/>
    <w:rsid w:val="00BA3C11"/>
    <w:rsid w:val="00BA60C6"/>
    <w:rsid w:val="00BB323C"/>
    <w:rsid w:val="00BB3E1E"/>
    <w:rsid w:val="00BB6B92"/>
    <w:rsid w:val="00BC2E53"/>
    <w:rsid w:val="00BD0C7C"/>
    <w:rsid w:val="00BD4112"/>
    <w:rsid w:val="00BD45EF"/>
    <w:rsid w:val="00BD58CF"/>
    <w:rsid w:val="00BE3CC4"/>
    <w:rsid w:val="00BF641E"/>
    <w:rsid w:val="00C00F9E"/>
    <w:rsid w:val="00C0107A"/>
    <w:rsid w:val="00C23635"/>
    <w:rsid w:val="00C2372B"/>
    <w:rsid w:val="00C24EFF"/>
    <w:rsid w:val="00C279AA"/>
    <w:rsid w:val="00C31FAB"/>
    <w:rsid w:val="00C370F9"/>
    <w:rsid w:val="00C44A98"/>
    <w:rsid w:val="00C45035"/>
    <w:rsid w:val="00C45467"/>
    <w:rsid w:val="00C54C88"/>
    <w:rsid w:val="00C644AA"/>
    <w:rsid w:val="00C773EE"/>
    <w:rsid w:val="00C77533"/>
    <w:rsid w:val="00C8075B"/>
    <w:rsid w:val="00C8081D"/>
    <w:rsid w:val="00C84763"/>
    <w:rsid w:val="00C85979"/>
    <w:rsid w:val="00C926AA"/>
    <w:rsid w:val="00C95E7D"/>
    <w:rsid w:val="00C972BD"/>
    <w:rsid w:val="00CB2333"/>
    <w:rsid w:val="00CB3BF5"/>
    <w:rsid w:val="00CB5DF4"/>
    <w:rsid w:val="00CC2D64"/>
    <w:rsid w:val="00CC5B32"/>
    <w:rsid w:val="00CC79EC"/>
    <w:rsid w:val="00CD272A"/>
    <w:rsid w:val="00CD3274"/>
    <w:rsid w:val="00CE4F2E"/>
    <w:rsid w:val="00CE7B8E"/>
    <w:rsid w:val="00CF44CF"/>
    <w:rsid w:val="00D07D0E"/>
    <w:rsid w:val="00D11155"/>
    <w:rsid w:val="00D11D88"/>
    <w:rsid w:val="00D150FF"/>
    <w:rsid w:val="00D23A34"/>
    <w:rsid w:val="00D337D0"/>
    <w:rsid w:val="00D34973"/>
    <w:rsid w:val="00D4653F"/>
    <w:rsid w:val="00D55219"/>
    <w:rsid w:val="00D72122"/>
    <w:rsid w:val="00D72686"/>
    <w:rsid w:val="00D83672"/>
    <w:rsid w:val="00D84C6D"/>
    <w:rsid w:val="00D86BAF"/>
    <w:rsid w:val="00D86D0A"/>
    <w:rsid w:val="00D871B5"/>
    <w:rsid w:val="00D97E19"/>
    <w:rsid w:val="00DA2A61"/>
    <w:rsid w:val="00DA4A4D"/>
    <w:rsid w:val="00DA4C0E"/>
    <w:rsid w:val="00DA7C13"/>
    <w:rsid w:val="00DB5CE8"/>
    <w:rsid w:val="00DB7304"/>
    <w:rsid w:val="00DC5F95"/>
    <w:rsid w:val="00DD00A9"/>
    <w:rsid w:val="00DD1B85"/>
    <w:rsid w:val="00DD518E"/>
    <w:rsid w:val="00DD6A33"/>
    <w:rsid w:val="00DE2515"/>
    <w:rsid w:val="00DE65F0"/>
    <w:rsid w:val="00DF0A6E"/>
    <w:rsid w:val="00DF15C8"/>
    <w:rsid w:val="00DF2278"/>
    <w:rsid w:val="00DF4B60"/>
    <w:rsid w:val="00E07D8F"/>
    <w:rsid w:val="00E13F39"/>
    <w:rsid w:val="00E17695"/>
    <w:rsid w:val="00E23600"/>
    <w:rsid w:val="00E241B2"/>
    <w:rsid w:val="00E30BC4"/>
    <w:rsid w:val="00E30EEB"/>
    <w:rsid w:val="00E36206"/>
    <w:rsid w:val="00E4565B"/>
    <w:rsid w:val="00E45D81"/>
    <w:rsid w:val="00E53A43"/>
    <w:rsid w:val="00E63230"/>
    <w:rsid w:val="00E66EB7"/>
    <w:rsid w:val="00E74CB0"/>
    <w:rsid w:val="00E757CB"/>
    <w:rsid w:val="00E76DCD"/>
    <w:rsid w:val="00E80579"/>
    <w:rsid w:val="00E85BC6"/>
    <w:rsid w:val="00EA24A4"/>
    <w:rsid w:val="00EA2EB6"/>
    <w:rsid w:val="00EB5284"/>
    <w:rsid w:val="00EC0DC0"/>
    <w:rsid w:val="00EC5DFF"/>
    <w:rsid w:val="00ED01FD"/>
    <w:rsid w:val="00EE1757"/>
    <w:rsid w:val="00EE1DEF"/>
    <w:rsid w:val="00EE3831"/>
    <w:rsid w:val="00EE5E33"/>
    <w:rsid w:val="00F00848"/>
    <w:rsid w:val="00F02697"/>
    <w:rsid w:val="00F038EE"/>
    <w:rsid w:val="00F04EF8"/>
    <w:rsid w:val="00F056DF"/>
    <w:rsid w:val="00F13697"/>
    <w:rsid w:val="00F143F5"/>
    <w:rsid w:val="00F14A21"/>
    <w:rsid w:val="00F258F3"/>
    <w:rsid w:val="00F27104"/>
    <w:rsid w:val="00F31594"/>
    <w:rsid w:val="00F31A9F"/>
    <w:rsid w:val="00F35953"/>
    <w:rsid w:val="00F3662E"/>
    <w:rsid w:val="00F4223B"/>
    <w:rsid w:val="00F4683D"/>
    <w:rsid w:val="00F53748"/>
    <w:rsid w:val="00F5555D"/>
    <w:rsid w:val="00F64736"/>
    <w:rsid w:val="00F669AF"/>
    <w:rsid w:val="00F743D8"/>
    <w:rsid w:val="00F75F2C"/>
    <w:rsid w:val="00F846E8"/>
    <w:rsid w:val="00F95AE3"/>
    <w:rsid w:val="00FA1F46"/>
    <w:rsid w:val="00FA2827"/>
    <w:rsid w:val="00FA2FEB"/>
    <w:rsid w:val="00FA5083"/>
    <w:rsid w:val="00FA5962"/>
    <w:rsid w:val="00FC148E"/>
    <w:rsid w:val="00FC43E7"/>
    <w:rsid w:val="00FC6445"/>
    <w:rsid w:val="00FD1B57"/>
    <w:rsid w:val="00FD5C8B"/>
    <w:rsid w:val="00FE482A"/>
    <w:rsid w:val="00FE4CF3"/>
    <w:rsid w:val="00FE5428"/>
    <w:rsid w:val="00FF0D53"/>
    <w:rsid w:val="00FF3F40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876CF"/>
  <w15:chartTrackingRefBased/>
  <w15:docId w15:val="{19A1C741-99EA-44B5-B0A0-B839B60F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662E"/>
  </w:style>
  <w:style w:type="paragraph" w:styleId="Heading1">
    <w:name w:val="heading 1"/>
    <w:basedOn w:val="Normal"/>
    <w:next w:val="Normal"/>
    <w:link w:val="Heading1Char"/>
    <w:uiPriority w:val="9"/>
    <w:qFormat/>
    <w:rsid w:val="00210F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F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F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F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F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F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F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F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F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F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F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F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F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F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F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F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F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F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F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F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0F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F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F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F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F8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F8E"/>
  </w:style>
  <w:style w:type="paragraph" w:styleId="Footer">
    <w:name w:val="footer"/>
    <w:basedOn w:val="Normal"/>
    <w:link w:val="Foot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F8E"/>
  </w:style>
  <w:style w:type="paragraph" w:styleId="NoSpacing">
    <w:name w:val="No Spacing"/>
    <w:uiPriority w:val="1"/>
    <w:qFormat/>
    <w:rsid w:val="00210F8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C3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3986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2</cp:revision>
  <cp:lastPrinted>2025-01-30T13:53:00Z</cp:lastPrinted>
  <dcterms:created xsi:type="dcterms:W3CDTF">2025-02-27T14:56:00Z</dcterms:created>
  <dcterms:modified xsi:type="dcterms:W3CDTF">2025-02-27T14:56:00Z</dcterms:modified>
</cp:coreProperties>
</file>